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378" w:rsidRDefault="00E63378" w:rsidP="00E633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42AD8">
        <w:rPr>
          <w:rFonts w:ascii="Times New Roman" w:hAnsi="Times New Roman"/>
          <w:b/>
          <w:sz w:val="28"/>
          <w:szCs w:val="28"/>
          <w:lang w:eastAsia="ru-RU"/>
        </w:rPr>
        <w:t>МИНОБРНАУКИ РОССИИ</w:t>
      </w:r>
    </w:p>
    <w:p w:rsidR="00E63378" w:rsidRPr="00242AD8" w:rsidRDefault="00E63378" w:rsidP="00E633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63378" w:rsidRPr="00242AD8" w:rsidRDefault="00E63378" w:rsidP="00E633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ф</w:t>
      </w:r>
      <w:r w:rsidRPr="00242AD8">
        <w:rPr>
          <w:rFonts w:ascii="Times New Roman" w:hAnsi="Times New Roman"/>
          <w:b/>
          <w:sz w:val="24"/>
          <w:szCs w:val="24"/>
          <w:lang w:eastAsia="ru-RU"/>
        </w:rPr>
        <w:t>едеральное государственное бюджетное образовательное учреждение</w:t>
      </w:r>
    </w:p>
    <w:p w:rsidR="00E63378" w:rsidRPr="00242AD8" w:rsidRDefault="00E63378" w:rsidP="00E633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42AD8">
        <w:rPr>
          <w:rFonts w:ascii="Times New Roman" w:hAnsi="Times New Roman"/>
          <w:b/>
          <w:sz w:val="24"/>
          <w:szCs w:val="24"/>
          <w:lang w:eastAsia="ru-RU"/>
        </w:rPr>
        <w:t>высшего образования</w:t>
      </w:r>
    </w:p>
    <w:p w:rsidR="00E63378" w:rsidRPr="00242AD8" w:rsidRDefault="00E63378" w:rsidP="00E633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42AD8">
        <w:rPr>
          <w:rFonts w:ascii="Times New Roman" w:hAnsi="Times New Roman"/>
          <w:b/>
          <w:sz w:val="24"/>
          <w:szCs w:val="24"/>
          <w:lang w:eastAsia="ru-RU"/>
        </w:rPr>
        <w:t>«Майкопский государственный технологический университет»</w:t>
      </w:r>
    </w:p>
    <w:p w:rsidR="00E63378" w:rsidRPr="00242AD8" w:rsidRDefault="00E63378" w:rsidP="00E63378">
      <w:pPr>
        <w:tabs>
          <w:tab w:val="left" w:pos="-5812"/>
          <w:tab w:val="left" w:pos="3402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E63378" w:rsidRPr="00242AD8" w:rsidRDefault="00E63378" w:rsidP="00E63378">
      <w:pPr>
        <w:tabs>
          <w:tab w:val="left" w:pos="-5812"/>
          <w:tab w:val="left" w:pos="3402"/>
          <w:tab w:val="right" w:pos="9355"/>
        </w:tabs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242AD8">
        <w:rPr>
          <w:rFonts w:ascii="Times New Roman" w:hAnsi="Times New Roman"/>
          <w:b/>
          <w:sz w:val="24"/>
          <w:szCs w:val="24"/>
          <w:lang w:eastAsia="ru-RU"/>
        </w:rPr>
        <w:t>Политехнический колледж</w:t>
      </w:r>
    </w:p>
    <w:p w:rsidR="00E63378" w:rsidRPr="00242AD8" w:rsidRDefault="00E63378" w:rsidP="00E63378">
      <w:pPr>
        <w:tabs>
          <w:tab w:val="left" w:pos="-5812"/>
          <w:tab w:val="left" w:pos="3402"/>
          <w:tab w:val="right" w:pos="9355"/>
        </w:tabs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E63378" w:rsidRDefault="00E63378" w:rsidP="00E63378">
      <w:pPr>
        <w:tabs>
          <w:tab w:val="left" w:pos="-5812"/>
          <w:tab w:val="left" w:pos="3402"/>
          <w:tab w:val="right" w:pos="9355"/>
        </w:tabs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242AD8">
        <w:rPr>
          <w:rFonts w:ascii="Times New Roman" w:hAnsi="Times New Roman"/>
          <w:b/>
          <w:sz w:val="24"/>
          <w:szCs w:val="24"/>
          <w:lang w:eastAsia="ru-RU"/>
        </w:rPr>
        <w:t xml:space="preserve">Предметная (цикловая) комиссия </w:t>
      </w:r>
    </w:p>
    <w:p w:rsidR="00E63378" w:rsidRPr="00242AD8" w:rsidRDefault="00E63378" w:rsidP="00E63378">
      <w:pPr>
        <w:tabs>
          <w:tab w:val="left" w:pos="-5812"/>
          <w:tab w:val="left" w:pos="3402"/>
          <w:tab w:val="right" w:pos="9355"/>
        </w:tabs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экономики и управления сервиса и туризма</w:t>
      </w:r>
    </w:p>
    <w:p w:rsidR="00E63378" w:rsidRPr="00242AD8" w:rsidRDefault="00B720BF" w:rsidP="00E63378">
      <w:pPr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232AD818" wp14:editId="3DB0C817">
            <wp:simplePos x="0" y="0"/>
            <wp:positionH relativeFrom="column">
              <wp:posOffset>2695575</wp:posOffset>
            </wp:positionH>
            <wp:positionV relativeFrom="paragraph">
              <wp:posOffset>55880</wp:posOffset>
            </wp:positionV>
            <wp:extent cx="3581400" cy="1981200"/>
            <wp:effectExtent l="0" t="0" r="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3378" w:rsidRPr="00242AD8" w:rsidRDefault="00E63378" w:rsidP="00E63378">
      <w:pPr>
        <w:spacing w:after="0"/>
        <w:ind w:left="4678"/>
        <w:rPr>
          <w:rFonts w:ascii="Times New Roman" w:hAnsi="Times New Roman"/>
          <w:b/>
          <w:sz w:val="24"/>
          <w:szCs w:val="24"/>
          <w:lang w:eastAsia="ru-RU"/>
        </w:rPr>
      </w:pPr>
    </w:p>
    <w:p w:rsidR="00E63378" w:rsidRPr="00242AD8" w:rsidRDefault="00E63378" w:rsidP="00E633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63378" w:rsidRPr="00242AD8" w:rsidRDefault="00E63378" w:rsidP="00E633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63378" w:rsidRDefault="00E63378" w:rsidP="00E633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42A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РАБОЧАЯ ПРОГРАММА </w:t>
      </w:r>
      <w:r w:rsidRPr="00191B7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ПРОИЗВОДСТВЕННОЙ ПРАКТИКИ </w:t>
      </w:r>
    </w:p>
    <w:p w:rsidR="00E63378" w:rsidRDefault="00E63378" w:rsidP="00E633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(ПО ПРОФИЛЮ СПЕЦИАЛЬНОСТИ)</w:t>
      </w:r>
    </w:p>
    <w:p w:rsidR="00E63378" w:rsidRPr="00242AD8" w:rsidRDefault="00E63378" w:rsidP="00E633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63378" w:rsidRPr="005503F3" w:rsidRDefault="00E63378" w:rsidP="00761996">
      <w:pPr>
        <w:tabs>
          <w:tab w:val="left" w:pos="3686"/>
          <w:tab w:val="right" w:pos="935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42AD8">
        <w:rPr>
          <w:rFonts w:ascii="Times New Roman" w:hAnsi="Times New Roman"/>
          <w:b/>
          <w:sz w:val="24"/>
          <w:szCs w:val="24"/>
          <w:lang w:eastAsia="ru-RU"/>
        </w:rPr>
        <w:t xml:space="preserve">Наименование </w:t>
      </w:r>
      <w:r w:rsidRPr="00242AD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профессионального модуля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5503F3">
        <w:rPr>
          <w:rFonts w:ascii="Times New Roman" w:hAnsi="Times New Roman"/>
          <w:sz w:val="24"/>
          <w:szCs w:val="24"/>
        </w:rPr>
        <w:t xml:space="preserve">ПМ.06 Бухгалтерский учет медицинских </w:t>
      </w:r>
    </w:p>
    <w:p w:rsidR="00E63378" w:rsidRPr="005503F3" w:rsidRDefault="00E63378" w:rsidP="00761996">
      <w:pPr>
        <w:tabs>
          <w:tab w:val="left" w:pos="3686"/>
          <w:tab w:val="right" w:pos="9355"/>
        </w:tabs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03F3">
        <w:rPr>
          <w:rFonts w:ascii="Times New Roman" w:hAnsi="Times New Roman"/>
          <w:sz w:val="24"/>
          <w:szCs w:val="24"/>
        </w:rPr>
        <w:t>организаций и цифровые технологии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МДК 06.01 </w:t>
      </w:r>
      <w:r w:rsidRPr="005503F3">
        <w:rPr>
          <w:rFonts w:ascii="Times New Roman" w:hAnsi="Times New Roman"/>
          <w:sz w:val="24"/>
          <w:szCs w:val="24"/>
          <w:lang w:eastAsia="ru-RU"/>
        </w:rPr>
        <w:t>Организация бухгалтерского учета в медицинских организациях</w:t>
      </w:r>
    </w:p>
    <w:p w:rsidR="00E63378" w:rsidRPr="00960A51" w:rsidRDefault="00E63378" w:rsidP="00761996">
      <w:pPr>
        <w:rPr>
          <w:rFonts w:ascii="Times New Roman" w:hAnsi="Times New Roman"/>
          <w:sz w:val="24"/>
          <w:szCs w:val="24"/>
          <w:u w:val="single"/>
        </w:rPr>
      </w:pPr>
    </w:p>
    <w:p w:rsidR="00E63378" w:rsidRPr="00242AD8" w:rsidRDefault="00E63378" w:rsidP="00E63378">
      <w:pPr>
        <w:tabs>
          <w:tab w:val="left" w:pos="3686"/>
          <w:tab w:val="right" w:pos="9355"/>
        </w:tabs>
        <w:spacing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242AD8">
        <w:rPr>
          <w:rFonts w:ascii="Times New Roman" w:hAnsi="Times New Roman"/>
          <w:b/>
          <w:sz w:val="24"/>
          <w:szCs w:val="24"/>
          <w:lang w:eastAsia="ru-RU"/>
        </w:rPr>
        <w:t xml:space="preserve">Наименование специальности 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>38.02.01 Экономика и бухгалтерский учёт (по отраслям)</w:t>
      </w:r>
    </w:p>
    <w:p w:rsidR="00E63378" w:rsidRPr="00242AD8" w:rsidRDefault="00E63378" w:rsidP="00E63378">
      <w:pPr>
        <w:tabs>
          <w:tab w:val="left" w:pos="3686"/>
          <w:tab w:val="right" w:pos="9355"/>
        </w:tabs>
        <w:spacing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242AD8">
        <w:rPr>
          <w:rFonts w:ascii="Times New Roman" w:hAnsi="Times New Roman"/>
          <w:b/>
          <w:sz w:val="24"/>
          <w:szCs w:val="24"/>
          <w:lang w:eastAsia="ru-RU"/>
        </w:rPr>
        <w:t>Квалификация выпускника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>бухгалтер</w:t>
      </w:r>
    </w:p>
    <w:p w:rsidR="00E63378" w:rsidRPr="00242AD8" w:rsidRDefault="00E63378" w:rsidP="00E63378">
      <w:pPr>
        <w:tabs>
          <w:tab w:val="left" w:pos="3686"/>
          <w:tab w:val="right" w:pos="9355"/>
        </w:tabs>
        <w:spacing w:line="240" w:lineRule="auto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242AD8">
        <w:rPr>
          <w:rFonts w:ascii="Times New Roman" w:hAnsi="Times New Roman"/>
          <w:b/>
          <w:sz w:val="24"/>
          <w:szCs w:val="24"/>
          <w:lang w:eastAsia="ru-RU"/>
        </w:rPr>
        <w:t>Форма обучения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242AD8">
        <w:rPr>
          <w:rFonts w:ascii="Times New Roman" w:hAnsi="Times New Roman"/>
          <w:sz w:val="24"/>
          <w:szCs w:val="24"/>
          <w:u w:val="single"/>
          <w:lang w:eastAsia="ru-RU"/>
        </w:rPr>
        <w:t>очная</w:t>
      </w:r>
    </w:p>
    <w:p w:rsidR="00E63378" w:rsidRPr="00242AD8" w:rsidRDefault="00E63378" w:rsidP="00E6337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E63378" w:rsidRPr="00242AD8" w:rsidRDefault="00E63378" w:rsidP="00E6337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E63378" w:rsidRPr="00242AD8" w:rsidRDefault="00E63378" w:rsidP="00E63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63378" w:rsidRDefault="00E63378" w:rsidP="00E63378">
      <w:pPr>
        <w:rPr>
          <w:rFonts w:ascii="Times New Roman" w:hAnsi="Times New Roman"/>
          <w:sz w:val="24"/>
          <w:szCs w:val="24"/>
          <w:lang w:eastAsia="ru-RU"/>
        </w:rPr>
      </w:pPr>
    </w:p>
    <w:p w:rsidR="00E63378" w:rsidRDefault="00E63378" w:rsidP="00E63378">
      <w:pPr>
        <w:rPr>
          <w:rFonts w:ascii="Times New Roman" w:hAnsi="Times New Roman"/>
          <w:sz w:val="24"/>
          <w:szCs w:val="24"/>
          <w:lang w:eastAsia="ru-RU"/>
        </w:rPr>
      </w:pPr>
    </w:p>
    <w:p w:rsidR="00E63378" w:rsidRDefault="00E63378" w:rsidP="00E63378">
      <w:pPr>
        <w:rPr>
          <w:rFonts w:ascii="Times New Roman" w:hAnsi="Times New Roman"/>
          <w:sz w:val="24"/>
          <w:szCs w:val="24"/>
          <w:lang w:eastAsia="ru-RU"/>
        </w:rPr>
      </w:pPr>
    </w:p>
    <w:p w:rsidR="00E63378" w:rsidRPr="00B720BF" w:rsidRDefault="00B720BF" w:rsidP="00E63378">
      <w:pPr>
        <w:jc w:val="center"/>
        <w:rPr>
          <w:rFonts w:ascii="Times New Roman" w:hAnsi="Times New Roman"/>
          <w:sz w:val="24"/>
          <w:szCs w:val="24"/>
          <w:lang w:eastAsia="ru-RU"/>
        </w:rPr>
      </w:pPr>
      <w:r w:rsidRPr="00B720BF">
        <w:rPr>
          <w:rFonts w:ascii="Times New Roman" w:hAnsi="Times New Roman"/>
          <w:sz w:val="24"/>
          <w:szCs w:val="24"/>
          <w:lang w:eastAsia="ru-RU"/>
        </w:rPr>
        <w:t>Майкоп – 2025</w:t>
      </w:r>
    </w:p>
    <w:p w:rsidR="00E63378" w:rsidRPr="00664F56" w:rsidRDefault="00E63378" w:rsidP="00E63378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242AD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Рабочая программа составлена на основе ФГОС СПО и учебног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плана МГТУ по специальности </w:t>
      </w:r>
      <w:r w:rsidRPr="00664F56">
        <w:rPr>
          <w:rFonts w:ascii="Times New Roman" w:hAnsi="Times New Roman"/>
          <w:sz w:val="24"/>
          <w:szCs w:val="24"/>
          <w:lang w:eastAsia="ru-RU"/>
        </w:rPr>
        <w:t>38.02.01 Экономика и бухгалтерский учёт (по отраслям)</w:t>
      </w:r>
    </w:p>
    <w:p w:rsidR="00E63378" w:rsidRPr="00664F56" w:rsidRDefault="00E63378" w:rsidP="00E633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3091815</wp:posOffset>
            </wp:positionH>
            <wp:positionV relativeFrom="paragraph">
              <wp:posOffset>102870</wp:posOffset>
            </wp:positionV>
            <wp:extent cx="1552575" cy="1047750"/>
            <wp:effectExtent l="0" t="0" r="0" b="0"/>
            <wp:wrapNone/>
            <wp:docPr id="6" name="Рисунок 6" descr="Майстревс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айстревск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3378" w:rsidRPr="00242AD8" w:rsidRDefault="00E63378" w:rsidP="00E633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3378" w:rsidRPr="00242AD8" w:rsidRDefault="00E63378" w:rsidP="00E633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AD8">
        <w:rPr>
          <w:rFonts w:ascii="Times New Roman" w:eastAsia="Times New Roman" w:hAnsi="Times New Roman"/>
          <w:sz w:val="24"/>
          <w:szCs w:val="24"/>
          <w:lang w:eastAsia="ru-RU"/>
        </w:rPr>
        <w:t>Составитель рабочей программы: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5"/>
        <w:gridCol w:w="2148"/>
        <w:gridCol w:w="211"/>
        <w:gridCol w:w="2161"/>
      </w:tblGrid>
      <w:tr w:rsidR="00E63378" w:rsidRPr="006940B9" w:rsidTr="00F92832">
        <w:tc>
          <w:tcPr>
            <w:tcW w:w="2584" w:type="pct"/>
          </w:tcPr>
          <w:p w:rsidR="00E63378" w:rsidRPr="00242AD8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A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преподаватель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первой</w:t>
            </w:r>
            <w:r w:rsidRPr="00242A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категории 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78" w:rsidRPr="00242AD8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" w:type="pct"/>
          </w:tcPr>
          <w:p w:rsidR="00E63378" w:rsidRPr="00242AD8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78" w:rsidRPr="00242AD8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Т.В.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Майстревская</w:t>
            </w:r>
            <w:proofErr w:type="spellEnd"/>
          </w:p>
        </w:tc>
      </w:tr>
      <w:tr w:rsidR="00E63378" w:rsidRPr="006940B9" w:rsidTr="00F92832">
        <w:tc>
          <w:tcPr>
            <w:tcW w:w="2584" w:type="pct"/>
          </w:tcPr>
          <w:p w:rsidR="00E63378" w:rsidRPr="00242AD8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3378" w:rsidRPr="00242AD8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242A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13" w:type="pct"/>
            <w:vAlign w:val="center"/>
          </w:tcPr>
          <w:p w:rsidR="00E63378" w:rsidRPr="00242AD8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3378" w:rsidRPr="00242AD8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242A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И.О. Фамилия</w:t>
            </w:r>
          </w:p>
        </w:tc>
      </w:tr>
    </w:tbl>
    <w:p w:rsidR="00E63378" w:rsidRPr="00242AD8" w:rsidRDefault="00E63378" w:rsidP="00E633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3378" w:rsidRDefault="00E63378" w:rsidP="00E633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AD8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Рабочая программа утверждена на заседании предметной (цикловой) комиссии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экономики и управления, сервиса и туризма</w:t>
      </w:r>
    </w:p>
    <w:p w:rsidR="00E63378" w:rsidRPr="00242AD8" w:rsidRDefault="00E63378" w:rsidP="00E633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5"/>
        <w:gridCol w:w="2148"/>
        <w:gridCol w:w="211"/>
        <w:gridCol w:w="2161"/>
      </w:tblGrid>
      <w:tr w:rsidR="00E63378" w:rsidRPr="006940B9" w:rsidTr="00F92832">
        <w:tc>
          <w:tcPr>
            <w:tcW w:w="2584" w:type="pct"/>
          </w:tcPr>
          <w:p w:rsidR="00E63378" w:rsidRPr="00242AD8" w:rsidRDefault="00E63378" w:rsidP="00F928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2529840</wp:posOffset>
                  </wp:positionH>
                  <wp:positionV relativeFrom="paragraph">
                    <wp:posOffset>204470</wp:posOffset>
                  </wp:positionV>
                  <wp:extent cx="2114550" cy="83820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2A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предметной (цикловой) комиссии</w:t>
            </w:r>
          </w:p>
          <w:p w:rsidR="00E63378" w:rsidRPr="00242AD8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3378" w:rsidRPr="00242AD8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«__</w:t>
            </w:r>
            <w:r w:rsidR="00B720B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28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_»____</w:t>
            </w:r>
            <w:r w:rsidR="00B720B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05</w:t>
            </w:r>
            <w:r w:rsidRPr="00CE328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____</w:t>
            </w:r>
            <w:r w:rsidR="00B720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42A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78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3378" w:rsidRPr="00DA46AB" w:rsidRDefault="00E63378" w:rsidP="00F92832">
            <w:pPr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" w:type="pct"/>
          </w:tcPr>
          <w:p w:rsidR="00E63378" w:rsidRPr="00242AD8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3378" w:rsidRPr="00242AD8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С.К.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Шишхова</w:t>
            </w:r>
            <w:proofErr w:type="spellEnd"/>
          </w:p>
        </w:tc>
      </w:tr>
      <w:tr w:rsidR="00E63378" w:rsidRPr="006940B9" w:rsidTr="00F92832">
        <w:tc>
          <w:tcPr>
            <w:tcW w:w="2584" w:type="pct"/>
          </w:tcPr>
          <w:p w:rsidR="00E63378" w:rsidRPr="00242AD8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3378" w:rsidRPr="00242AD8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242A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13" w:type="pct"/>
            <w:vAlign w:val="center"/>
          </w:tcPr>
          <w:p w:rsidR="00E63378" w:rsidRPr="00242AD8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3378" w:rsidRPr="00242AD8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242AD8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И.О. Фамилия</w:t>
            </w:r>
          </w:p>
        </w:tc>
      </w:tr>
    </w:tbl>
    <w:p w:rsidR="00E63378" w:rsidRPr="00242AD8" w:rsidRDefault="00E63378" w:rsidP="00E633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3378" w:rsidRPr="00242AD8" w:rsidRDefault="00E63378" w:rsidP="00E633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3378" w:rsidRPr="00242AD8" w:rsidRDefault="00E63378" w:rsidP="00E633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3378" w:rsidRPr="00242AD8" w:rsidRDefault="00E63378" w:rsidP="00E633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3378" w:rsidRPr="00242AD8" w:rsidRDefault="00E63378" w:rsidP="00E633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3378" w:rsidRPr="00242AD8" w:rsidRDefault="00E63378" w:rsidP="00E633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5"/>
        <w:gridCol w:w="2148"/>
        <w:gridCol w:w="211"/>
        <w:gridCol w:w="2161"/>
      </w:tblGrid>
      <w:tr w:rsidR="00E63378" w:rsidRPr="006940B9" w:rsidTr="00F92832">
        <w:tc>
          <w:tcPr>
            <w:tcW w:w="2584" w:type="pct"/>
          </w:tcPr>
          <w:p w:rsidR="00E63378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СОГЛАСОВАНО:</w:t>
            </w:r>
          </w:p>
          <w:p w:rsidR="00E63378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3378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3378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практик политехнического колледжа ФГБОУ ВО «МГТУ»</w:t>
            </w:r>
          </w:p>
          <w:p w:rsidR="00E63378" w:rsidRPr="00D508ED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«_</w:t>
            </w:r>
            <w:r w:rsidR="00B720B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28</w:t>
            </w:r>
            <w:r w:rsidR="00B720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_»__05__2025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508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63378" w:rsidRPr="00D508ED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vertAlign w:val="superscript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285750</wp:posOffset>
                  </wp:positionV>
                  <wp:extent cx="1209675" cy="1076325"/>
                  <wp:effectExtent l="0" t="0" r="9525" b="0"/>
                  <wp:wrapNone/>
                  <wp:docPr id="4" name="Рисунок 4" descr="Колесни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олесни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" w:type="pct"/>
            <w:vAlign w:val="center"/>
          </w:tcPr>
          <w:p w:rsidR="00E63378" w:rsidRPr="00D508ED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3378" w:rsidRPr="001307DD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М.И. Колесников</w:t>
            </w:r>
          </w:p>
        </w:tc>
      </w:tr>
      <w:tr w:rsidR="00E63378" w:rsidRPr="006940B9" w:rsidTr="00F92832">
        <w:tc>
          <w:tcPr>
            <w:tcW w:w="2584" w:type="pct"/>
          </w:tcPr>
          <w:p w:rsidR="00E63378" w:rsidRPr="00D508ED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3378" w:rsidRPr="00D508ED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D508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13" w:type="pct"/>
            <w:vAlign w:val="center"/>
          </w:tcPr>
          <w:p w:rsidR="00E63378" w:rsidRPr="00D508ED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3378" w:rsidRPr="00D508ED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D508E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И.О. Фамилия</w:t>
            </w:r>
          </w:p>
        </w:tc>
      </w:tr>
    </w:tbl>
    <w:p w:rsidR="00E63378" w:rsidRDefault="00E63378" w:rsidP="00E633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3378" w:rsidRPr="00242AD8" w:rsidRDefault="00E63378" w:rsidP="00E633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86995</wp:posOffset>
            </wp:positionV>
            <wp:extent cx="2057400" cy="206692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5"/>
        <w:gridCol w:w="2148"/>
        <w:gridCol w:w="211"/>
        <w:gridCol w:w="2161"/>
      </w:tblGrid>
      <w:tr w:rsidR="00E63378" w:rsidRPr="006940B9" w:rsidTr="00F92832">
        <w:tc>
          <w:tcPr>
            <w:tcW w:w="2584" w:type="pct"/>
          </w:tcPr>
          <w:p w:rsidR="00E63378" w:rsidRDefault="00E63378" w:rsidP="00F928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vertAlign w:val="superscript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2923540</wp:posOffset>
                  </wp:positionH>
                  <wp:positionV relativeFrom="paragraph">
                    <wp:posOffset>6985</wp:posOffset>
                  </wp:positionV>
                  <wp:extent cx="1866900" cy="93345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Главный бухгалтер ЗАО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Молкомбинат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«Адыгейский»</w:t>
            </w:r>
          </w:p>
          <w:p w:rsidR="00E63378" w:rsidRPr="00605092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«_</w:t>
            </w:r>
            <w:r w:rsidR="00B720B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28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__»___</w:t>
            </w:r>
            <w:r w:rsidR="00B720B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05</w:t>
            </w:r>
            <w:r w:rsidR="00300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______2025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05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63378" w:rsidRPr="00605092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13" w:type="pct"/>
            <w:vAlign w:val="center"/>
          </w:tcPr>
          <w:p w:rsidR="00E63378" w:rsidRPr="00605092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3378" w:rsidRPr="00605092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3378" w:rsidRPr="006940B9" w:rsidTr="00F92832">
        <w:tc>
          <w:tcPr>
            <w:tcW w:w="2584" w:type="pct"/>
          </w:tcPr>
          <w:p w:rsidR="00E63378" w:rsidRPr="00605092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5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 организации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3378" w:rsidRPr="00605092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605092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13" w:type="pct"/>
            <w:vAlign w:val="center"/>
          </w:tcPr>
          <w:p w:rsidR="00E63378" w:rsidRPr="00605092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3378" w:rsidRPr="00605092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605092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И.О. Фамилия</w:t>
            </w:r>
          </w:p>
        </w:tc>
      </w:tr>
    </w:tbl>
    <w:p w:rsidR="00E63378" w:rsidRDefault="00E63378" w:rsidP="00E633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3378" w:rsidRPr="00242AD8" w:rsidRDefault="00E63378" w:rsidP="00E63378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63378" w:rsidRPr="00F740D9" w:rsidRDefault="00E63378" w:rsidP="00E6337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left="43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242A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 w:type="page"/>
      </w:r>
      <w:r w:rsidRPr="00F740D9"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>СОДЕРЖАНИЕ</w:t>
      </w:r>
    </w:p>
    <w:p w:rsidR="00E63378" w:rsidRPr="00F740D9" w:rsidRDefault="00E63378" w:rsidP="00E63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810" w:type="dxa"/>
        <w:tblLayout w:type="fixed"/>
        <w:tblLook w:val="04A0" w:firstRow="1" w:lastRow="0" w:firstColumn="1" w:lastColumn="0" w:noHBand="0" w:noVBand="1"/>
      </w:tblPr>
      <w:tblGrid>
        <w:gridCol w:w="8897"/>
        <w:gridCol w:w="913"/>
      </w:tblGrid>
      <w:tr w:rsidR="00E63378" w:rsidRPr="006940B9" w:rsidTr="00F92832">
        <w:trPr>
          <w:trHeight w:val="304"/>
        </w:trPr>
        <w:tc>
          <w:tcPr>
            <w:tcW w:w="8897" w:type="dxa"/>
          </w:tcPr>
          <w:p w:rsidR="00E63378" w:rsidRPr="00F740D9" w:rsidRDefault="00E63378" w:rsidP="00F928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3" w:type="dxa"/>
          </w:tcPr>
          <w:p w:rsidR="00E63378" w:rsidRPr="00F740D9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Стр.</w:t>
            </w:r>
          </w:p>
        </w:tc>
      </w:tr>
      <w:tr w:rsidR="00E63378" w:rsidRPr="006940B9" w:rsidTr="00F92832">
        <w:trPr>
          <w:trHeight w:val="224"/>
        </w:trPr>
        <w:tc>
          <w:tcPr>
            <w:tcW w:w="8897" w:type="dxa"/>
          </w:tcPr>
          <w:p w:rsidR="00E63378" w:rsidRPr="004431E6" w:rsidRDefault="00E63378" w:rsidP="00F9283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aps/>
                <w:sz w:val="28"/>
                <w:szCs w:val="28"/>
                <w:lang w:eastAsia="ru-RU"/>
              </w:rPr>
            </w:pPr>
            <w:r w:rsidRPr="004431E6">
              <w:rPr>
                <w:rFonts w:ascii="Times New Roman" w:eastAsia="Times New Roman" w:hAnsi="Times New Roman"/>
                <w:caps/>
                <w:sz w:val="24"/>
                <w:szCs w:val="28"/>
                <w:lang w:eastAsia="ru-RU"/>
              </w:rPr>
              <w:t xml:space="preserve">1. паспорт ПРОГРАММЫ </w:t>
            </w:r>
            <w:r w:rsidRPr="004431E6">
              <w:rPr>
                <w:rFonts w:ascii="Times New Roman" w:eastAsia="Times New Roman" w:hAnsi="Times New Roman"/>
                <w:caps/>
                <w:sz w:val="24"/>
                <w:lang w:eastAsia="ru-RU"/>
              </w:rPr>
              <w:t>ПРОИЗВОДСТВЕННОЙ ПРАКТИКИ</w:t>
            </w:r>
            <w:r>
              <w:rPr>
                <w:rFonts w:ascii="Times New Roman" w:eastAsia="Times New Roman" w:hAnsi="Times New Roman"/>
                <w:caps/>
                <w:sz w:val="24"/>
                <w:lang w:eastAsia="ru-RU"/>
              </w:rPr>
              <w:t xml:space="preserve"> </w:t>
            </w:r>
            <w:r w:rsidRPr="004431E6">
              <w:rPr>
                <w:rFonts w:ascii="Times New Roman" w:eastAsia="Times New Roman" w:hAnsi="Times New Roman"/>
                <w:caps/>
                <w:sz w:val="24"/>
                <w:szCs w:val="28"/>
                <w:lang w:eastAsia="ru-RU"/>
              </w:rPr>
              <w:t xml:space="preserve">ПРОФЕССИОНАЛЬНОГО МОДУЛЯ </w:t>
            </w:r>
          </w:p>
        </w:tc>
        <w:tc>
          <w:tcPr>
            <w:tcW w:w="913" w:type="dxa"/>
          </w:tcPr>
          <w:p w:rsidR="00E63378" w:rsidRPr="00407715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7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E63378" w:rsidRPr="006940B9" w:rsidTr="00F92832">
        <w:trPr>
          <w:trHeight w:val="443"/>
        </w:trPr>
        <w:tc>
          <w:tcPr>
            <w:tcW w:w="8897" w:type="dxa"/>
          </w:tcPr>
          <w:p w:rsidR="00E63378" w:rsidRPr="004431E6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31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СТРУКТУРА И СОДЕРЖАНИЕ ПРОИЗВОДСТВЕННОЙ ПРАКТИКИ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ПРОФЕССИОНАЛЬНОМУ МОДУЛЮ</w:t>
            </w:r>
          </w:p>
        </w:tc>
        <w:tc>
          <w:tcPr>
            <w:tcW w:w="913" w:type="dxa"/>
          </w:tcPr>
          <w:p w:rsidR="00E63378" w:rsidRPr="00407715" w:rsidRDefault="00E63378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7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E63378" w:rsidRPr="006940B9" w:rsidTr="00F92832">
        <w:trPr>
          <w:trHeight w:val="341"/>
        </w:trPr>
        <w:tc>
          <w:tcPr>
            <w:tcW w:w="8897" w:type="dxa"/>
          </w:tcPr>
          <w:p w:rsidR="00E63378" w:rsidRPr="004431E6" w:rsidRDefault="00E63378" w:rsidP="00F92832">
            <w:pPr>
              <w:keepNext/>
              <w:tabs>
                <w:tab w:val="num" w:pos="43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caps/>
                <w:sz w:val="24"/>
                <w:szCs w:val="24"/>
                <w:lang w:eastAsia="ar-SA"/>
              </w:rPr>
            </w:pPr>
            <w:r w:rsidRPr="004431E6">
              <w:rPr>
                <w:rFonts w:ascii="Times New Roman" w:eastAsia="Times New Roman" w:hAnsi="Times New Roman"/>
                <w:caps/>
                <w:sz w:val="24"/>
                <w:szCs w:val="24"/>
                <w:lang w:eastAsia="ar-SA"/>
              </w:rPr>
              <w:t>3. условия реализации программы ПРОИЗВОДСТВЕННОЙ практики</w:t>
            </w:r>
          </w:p>
        </w:tc>
        <w:tc>
          <w:tcPr>
            <w:tcW w:w="913" w:type="dxa"/>
          </w:tcPr>
          <w:p w:rsidR="00E63378" w:rsidRPr="00407715" w:rsidRDefault="00031116" w:rsidP="00F9283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E63378" w:rsidRPr="006940B9" w:rsidTr="00F92832">
        <w:trPr>
          <w:trHeight w:val="528"/>
        </w:trPr>
        <w:tc>
          <w:tcPr>
            <w:tcW w:w="8897" w:type="dxa"/>
          </w:tcPr>
          <w:p w:rsidR="00E63378" w:rsidRPr="004431E6" w:rsidRDefault="00E63378" w:rsidP="00F92832">
            <w:pPr>
              <w:tabs>
                <w:tab w:val="left" w:pos="406"/>
              </w:tabs>
              <w:spacing w:after="0" w:line="240" w:lineRule="auto"/>
              <w:ind w:right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431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4. КОНТРОЛЬ И ОЦЕНКА РЕЗУЛЬТАТОВ ОСВОЕНИЯ </w:t>
            </w:r>
            <w:r>
              <w:rPr>
                <w:rFonts w:ascii="Times New Roman" w:eastAsia="Times New Roman" w:hAnsi="Times New Roman"/>
                <w:caps/>
                <w:sz w:val="24"/>
                <w:szCs w:val="24"/>
                <w:lang w:eastAsia="ar-SA"/>
              </w:rPr>
              <w:t xml:space="preserve">ПРОИЗВОДСТВЕННОЙ </w:t>
            </w:r>
            <w:r w:rsidRPr="004431E6">
              <w:rPr>
                <w:rFonts w:ascii="Times New Roman" w:eastAsia="Times New Roman" w:hAnsi="Times New Roman"/>
                <w:caps/>
                <w:sz w:val="24"/>
                <w:szCs w:val="24"/>
                <w:lang w:eastAsia="ar-SA"/>
              </w:rPr>
              <w:t>практики</w:t>
            </w:r>
          </w:p>
        </w:tc>
        <w:tc>
          <w:tcPr>
            <w:tcW w:w="913" w:type="dxa"/>
          </w:tcPr>
          <w:p w:rsidR="00E63378" w:rsidRPr="00407715" w:rsidRDefault="00031116" w:rsidP="00F9283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</w:tr>
      <w:tr w:rsidR="00E63378" w:rsidRPr="006940B9" w:rsidTr="00F92832">
        <w:trPr>
          <w:trHeight w:val="550"/>
        </w:trPr>
        <w:tc>
          <w:tcPr>
            <w:tcW w:w="8897" w:type="dxa"/>
          </w:tcPr>
          <w:p w:rsidR="00E63378" w:rsidRPr="004431E6" w:rsidRDefault="00E63378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31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 ПРОВЕДЕНИЕ </w:t>
            </w:r>
            <w:r w:rsidRPr="004431E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ПРОИЗВОДСТВЕННОЙ </w:t>
            </w:r>
            <w:r w:rsidRPr="004431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ПРАКТИКИ ДЛЯ ИНВАЛИДОВ И ЛИЦ С ОГРАНИЧЕННЫМИ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431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ВОЗМОЖНОСТЯМИ ЗДОРОВЬЯ</w:t>
            </w:r>
          </w:p>
        </w:tc>
        <w:tc>
          <w:tcPr>
            <w:tcW w:w="913" w:type="dxa"/>
          </w:tcPr>
          <w:p w:rsidR="00E63378" w:rsidRPr="00407715" w:rsidRDefault="00031116" w:rsidP="00F9283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</w:tr>
    </w:tbl>
    <w:p w:rsidR="00E63378" w:rsidRPr="00D508ED" w:rsidRDefault="00E63378" w:rsidP="00E63378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E63378" w:rsidRPr="00D508ED" w:rsidSect="00F22A65">
          <w:footerReference w:type="default" r:id="rId14"/>
          <w:footerReference w:type="first" r:id="rId15"/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:rsidR="004F7491" w:rsidRPr="002943EA" w:rsidRDefault="004F7491" w:rsidP="004F7491">
      <w:pPr>
        <w:pStyle w:val="a8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eastAsia="Times New Roman" w:hAnsi="Times New Roman"/>
          <w:b/>
          <w:caps/>
          <w:sz w:val="24"/>
          <w:lang w:eastAsia="ru-RU"/>
        </w:rPr>
      </w:pPr>
      <w:r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  <w:lastRenderedPageBreak/>
        <w:t xml:space="preserve">1. </w:t>
      </w:r>
      <w:r w:rsidRPr="002943EA"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  <w:t xml:space="preserve">паспорт ПРОГРАММЫ </w:t>
      </w:r>
      <w:r w:rsidRPr="002943EA">
        <w:rPr>
          <w:rFonts w:ascii="Times New Roman" w:eastAsia="Times New Roman" w:hAnsi="Times New Roman"/>
          <w:b/>
          <w:caps/>
          <w:sz w:val="24"/>
          <w:lang w:eastAsia="ru-RU"/>
        </w:rPr>
        <w:t>ПРОИЗВОДСТВЕННОЙ ПРАКТИКИ</w:t>
      </w:r>
    </w:p>
    <w:p w:rsidR="004F7491" w:rsidRPr="00D508ED" w:rsidRDefault="004F7491" w:rsidP="004F7491">
      <w:pPr>
        <w:pStyle w:val="a8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  <w:r w:rsidRPr="002943EA">
        <w:rPr>
          <w:rFonts w:ascii="Times New Roman" w:eastAsia="Times New Roman" w:hAnsi="Times New Roman"/>
          <w:b/>
          <w:caps/>
          <w:sz w:val="24"/>
          <w:lang w:eastAsia="ru-RU"/>
        </w:rPr>
        <w:t>(по профилю специальности)</w:t>
      </w:r>
      <w:r>
        <w:rPr>
          <w:rFonts w:ascii="Times New Roman" w:eastAsia="Times New Roman" w:hAnsi="Times New Roman"/>
          <w:b/>
          <w:caps/>
          <w:sz w:val="24"/>
          <w:lang w:eastAsia="ru-RU"/>
        </w:rPr>
        <w:t xml:space="preserve"> </w:t>
      </w:r>
      <w:r w:rsidRPr="00D508ED"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  <w:t>ПРОФЕССИОНАЛЬНОГО МОДУЛЯ</w:t>
      </w:r>
    </w:p>
    <w:p w:rsidR="004F7491" w:rsidRDefault="004F7491" w:rsidP="004F74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943EA">
        <w:rPr>
          <w:rFonts w:ascii="Times New Roman" w:hAnsi="Times New Roman"/>
          <w:b/>
          <w:sz w:val="24"/>
          <w:szCs w:val="24"/>
        </w:rPr>
        <w:t>ПМ.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943EA">
        <w:rPr>
          <w:rFonts w:ascii="Times New Roman" w:hAnsi="Times New Roman"/>
          <w:b/>
          <w:sz w:val="24"/>
          <w:szCs w:val="24"/>
        </w:rPr>
        <w:t>04 СОСТАВЛЕНИЕ И ИСПОЛЬЗОВАНИЕ БУХГАЛТЕРСКОЙ ОТЧЁТНОСТИ</w:t>
      </w:r>
    </w:p>
    <w:p w:rsidR="004F7491" w:rsidRPr="002943EA" w:rsidRDefault="004F7491" w:rsidP="004F74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4F7491" w:rsidRPr="005658C0" w:rsidRDefault="004F7491" w:rsidP="004F7491">
      <w:pPr>
        <w:pStyle w:val="a8"/>
        <w:numPr>
          <w:ilvl w:val="1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</w:t>
      </w:r>
      <w:r w:rsidRPr="005658C0">
        <w:rPr>
          <w:rFonts w:ascii="Times New Roman" w:eastAsia="Times New Roman" w:hAnsi="Times New Roman"/>
          <w:b/>
          <w:sz w:val="24"/>
          <w:szCs w:val="28"/>
          <w:lang w:eastAsia="ru-RU"/>
        </w:rPr>
        <w:t>Область применения программы</w:t>
      </w:r>
    </w:p>
    <w:p w:rsidR="004F7491" w:rsidRDefault="004F7491" w:rsidP="004F7491">
      <w:pPr>
        <w:tabs>
          <w:tab w:val="left" w:pos="3686"/>
          <w:tab w:val="right" w:pos="9355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proofErr w:type="gramStart"/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>Рабочая программа производственной практики (по профилю специальности) по профессиональному модулю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 w:rsidRPr="005503F3">
        <w:rPr>
          <w:rFonts w:ascii="Times New Roman" w:hAnsi="Times New Roman"/>
          <w:sz w:val="24"/>
          <w:szCs w:val="24"/>
        </w:rPr>
        <w:t>ПМ.06 Бухгалтерский учет медицинских организаций и цифровые технологии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МДК 06.01 </w:t>
      </w:r>
      <w:r w:rsidRPr="005503F3">
        <w:rPr>
          <w:rFonts w:ascii="Times New Roman" w:hAnsi="Times New Roman"/>
          <w:sz w:val="24"/>
          <w:szCs w:val="24"/>
          <w:lang w:eastAsia="ru-RU"/>
        </w:rPr>
        <w:t>Организация бухгалтерского учета в медицинских организациях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 xml:space="preserve"> (далее – производственная практика) является частью основной образовательной программы в</w:t>
      </w:r>
      <w:r w:rsidRPr="00D508E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соответствии с </w:t>
      </w:r>
      <w:r w:rsidRPr="00D508ED">
        <w:rPr>
          <w:rFonts w:ascii="Times New Roman" w:eastAsia="Times New Roman" w:hAnsi="Times New Roman"/>
          <w:sz w:val="24"/>
          <w:szCs w:val="24"/>
          <w:lang w:eastAsia="ru-RU"/>
        </w:rPr>
        <w:t>федеральным государственным образовательным стандартом среднего профессионального образования (далее – ФГОС СПО) по специальности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38.02.01 Экономика и бухгалтерский учёт (по отраслям)</w:t>
      </w: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>, которая обеспечивает практико-ориентированную</w:t>
      </w:r>
      <w:proofErr w:type="gramEnd"/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 xml:space="preserve"> подготовку </w:t>
      </w:r>
      <w:proofErr w:type="gramStart"/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>обучающихся</w:t>
      </w:r>
      <w:proofErr w:type="gramEnd"/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 xml:space="preserve">. </w:t>
      </w:r>
    </w:p>
    <w:p w:rsidR="004F7491" w:rsidRPr="00D508ED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4F7491" w:rsidRPr="00D508ED" w:rsidRDefault="004F7491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1.2 </w:t>
      </w:r>
      <w:r w:rsidRPr="00D508ED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Цели и задачи, требования к результатам освоения программы</w:t>
      </w:r>
    </w:p>
    <w:p w:rsidR="004F7491" w:rsidRPr="005503F3" w:rsidRDefault="004F7491" w:rsidP="004F7491">
      <w:pPr>
        <w:tabs>
          <w:tab w:val="left" w:pos="3686"/>
          <w:tab w:val="right" w:pos="9355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D508ED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(по профилю специальности)</w:t>
      </w:r>
      <w:r w:rsidRPr="00D508ED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при освоении студентами профессиональных компетенций в рамках профессионального модуля </w:t>
      </w:r>
      <w:r w:rsidRPr="005503F3">
        <w:rPr>
          <w:rFonts w:ascii="Times New Roman" w:hAnsi="Times New Roman"/>
          <w:sz w:val="24"/>
          <w:szCs w:val="24"/>
        </w:rPr>
        <w:t>ПМ.06 Бухгалтерский учет медицинских организаций и цифровые технологии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МДК 06.01 </w:t>
      </w:r>
      <w:r w:rsidRPr="005503F3">
        <w:rPr>
          <w:rFonts w:ascii="Times New Roman" w:hAnsi="Times New Roman"/>
          <w:sz w:val="24"/>
          <w:szCs w:val="24"/>
          <w:lang w:eastAsia="ru-RU"/>
        </w:rPr>
        <w:t>Организация бухгалтерского учета в медицинских организациях</w:t>
      </w:r>
      <w:r w:rsidR="00E93547">
        <w:rPr>
          <w:rFonts w:ascii="Times New Roman" w:hAnsi="Times New Roman"/>
          <w:sz w:val="24"/>
          <w:szCs w:val="24"/>
          <w:lang w:eastAsia="ru-RU"/>
        </w:rPr>
        <w:t>.</w:t>
      </w:r>
    </w:p>
    <w:p w:rsidR="004F7491" w:rsidRPr="00960A51" w:rsidRDefault="004F7491" w:rsidP="004F7491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431E6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направлена на</w:t>
      </w:r>
      <w:r w:rsidRPr="004431E6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 формирование у обучающегося общих и профессиональных компетенций, приобретение практического опыта и реализуется в рамках вид</w:t>
      </w:r>
      <w:r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а профессиональной деятельности: </w:t>
      </w:r>
      <w:r>
        <w:rPr>
          <w:rFonts w:ascii="Times New Roman" w:hAnsi="Times New Roman"/>
          <w:sz w:val="24"/>
          <w:szCs w:val="24"/>
        </w:rPr>
        <w:t>с</w:t>
      </w:r>
      <w:r w:rsidRPr="00960A51">
        <w:rPr>
          <w:rFonts w:ascii="Times New Roman" w:hAnsi="Times New Roman"/>
          <w:sz w:val="24"/>
          <w:szCs w:val="24"/>
        </w:rPr>
        <w:t>оставление и использование бухгалтерской отчётности</w:t>
      </w:r>
      <w:r>
        <w:rPr>
          <w:rFonts w:ascii="Times New Roman" w:hAnsi="Times New Roman"/>
          <w:sz w:val="24"/>
          <w:szCs w:val="24"/>
        </w:rPr>
        <w:t>:</w:t>
      </w:r>
      <w:r w:rsidRPr="00960A51">
        <w:rPr>
          <w:rFonts w:ascii="Times New Roman" w:hAnsi="Times New Roman"/>
          <w:sz w:val="24"/>
          <w:szCs w:val="24"/>
        </w:rPr>
        <w:tab/>
      </w:r>
    </w:p>
    <w:p w:rsidR="004F7491" w:rsidRDefault="004F7491" w:rsidP="004F749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F2BF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- </w:t>
      </w:r>
      <w:r w:rsidRPr="001F2BF6">
        <w:rPr>
          <w:rFonts w:ascii="Times New Roman" w:hAnsi="Times New Roman"/>
          <w:b/>
          <w:sz w:val="24"/>
          <w:szCs w:val="24"/>
          <w:shd w:val="clear" w:color="auto" w:fill="FFFFFF"/>
        </w:rPr>
        <w:t>формирование профессиональных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8469"/>
      </w:tblGrid>
      <w:tr w:rsidR="00B82CA9" w:rsidRPr="0075091E" w:rsidTr="00427EFD">
        <w:tc>
          <w:tcPr>
            <w:tcW w:w="1101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75091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469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75091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Наименование видов деятельности и профессиональных компетенций</w:t>
            </w:r>
          </w:p>
        </w:tc>
      </w:tr>
      <w:tr w:rsidR="00B82CA9" w:rsidRPr="0075091E" w:rsidTr="00427EFD">
        <w:tc>
          <w:tcPr>
            <w:tcW w:w="1101" w:type="dxa"/>
          </w:tcPr>
          <w:p w:rsidR="00B82CA9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ПМ.06</w:t>
            </w:r>
          </w:p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МДК 06.01</w:t>
            </w:r>
          </w:p>
        </w:tc>
        <w:tc>
          <w:tcPr>
            <w:tcW w:w="8469" w:type="dxa"/>
          </w:tcPr>
          <w:p w:rsidR="00B82CA9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Документирование хозяйственных операций и ведение бухгалтерского учета активов организации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503F3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бухгалтерского учета в медицинских организациях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242A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82CA9" w:rsidRPr="0075091E" w:rsidTr="00427EFD">
        <w:tc>
          <w:tcPr>
            <w:tcW w:w="1101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ПК 1.1.</w:t>
            </w:r>
          </w:p>
        </w:tc>
        <w:tc>
          <w:tcPr>
            <w:tcW w:w="8469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Обрабатывать первичные бухгалтерские документы;</w:t>
            </w:r>
          </w:p>
        </w:tc>
      </w:tr>
      <w:tr w:rsidR="00B82CA9" w:rsidRPr="0075091E" w:rsidTr="00427EFD">
        <w:tc>
          <w:tcPr>
            <w:tcW w:w="1101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ПК 1.3.</w:t>
            </w:r>
          </w:p>
        </w:tc>
        <w:tc>
          <w:tcPr>
            <w:tcW w:w="8469" w:type="dxa"/>
          </w:tcPr>
          <w:p w:rsidR="00B82CA9" w:rsidRPr="00E64E58" w:rsidRDefault="00B82CA9" w:rsidP="00427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E58">
              <w:rPr>
                <w:rFonts w:ascii="Times New Roman" w:hAnsi="Times New Roman"/>
                <w:sz w:val="24"/>
                <w:szCs w:val="24"/>
              </w:rPr>
              <w:t xml:space="preserve">Осуществлять </w:t>
            </w:r>
            <w:proofErr w:type="gramStart"/>
            <w:r w:rsidRPr="00E64E58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E64E58">
              <w:rPr>
                <w:rFonts w:ascii="Times New Roman" w:hAnsi="Times New Roman"/>
                <w:sz w:val="24"/>
                <w:szCs w:val="24"/>
              </w:rPr>
              <w:t xml:space="preserve"> совершением операций со средствами бюджетов бюджетной системы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B82CA9" w:rsidRPr="0075091E" w:rsidTr="00427EFD">
        <w:tc>
          <w:tcPr>
            <w:tcW w:w="1101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ПК 1.4.</w:t>
            </w:r>
          </w:p>
        </w:tc>
        <w:tc>
          <w:tcPr>
            <w:tcW w:w="8469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Формировать бухгалтерские проводки по учету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финансовых и нефинансовых  </w:t>
            </w:r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активов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бюджетного учреждения </w:t>
            </w:r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на основе рабочего плана счетов бухгалтерского учета;</w:t>
            </w:r>
          </w:p>
        </w:tc>
      </w:tr>
      <w:tr w:rsidR="00B82CA9" w:rsidRPr="00875EC2" w:rsidTr="00427E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A9" w:rsidRPr="00875EC2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ПК 2.2</w:t>
            </w:r>
            <w:r w:rsidRPr="00875EC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A9" w:rsidRPr="00665633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65633">
              <w:rPr>
                <w:rFonts w:ascii="Times New Roman" w:hAnsi="Times New Roman"/>
                <w:sz w:val="24"/>
                <w:szCs w:val="24"/>
              </w:rPr>
              <w:t>Обеспечивать своевременное и полное выполнение обязательств по уплате налогов, сборов и других обязательных платежей в бюджеты бюджетной системы Российской Федерации</w:t>
            </w:r>
          </w:p>
        </w:tc>
      </w:tr>
      <w:tr w:rsidR="00B82CA9" w:rsidRPr="00875EC2" w:rsidTr="00427E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A9" w:rsidRPr="00875EC2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75EC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ПК 3.1.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A9" w:rsidRPr="002B3779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B3779">
              <w:rPr>
                <w:rFonts w:ascii="Times New Roman" w:hAnsi="Times New Roman"/>
                <w:sz w:val="24"/>
                <w:szCs w:val="24"/>
              </w:rPr>
              <w:t>Формировать числовые показатели отчетов, входящих в состав бухгалтерской (финансовой) отчетности; проводит счетную и логическую проверку правильности формирования числовых показателей отчетов, входящих в состав бухгалтерской (финансовой) отчетности.</w:t>
            </w:r>
            <w:r w:rsidRPr="002B3779"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</w:tr>
      <w:tr w:rsidR="00B82CA9" w:rsidRPr="00875EC2" w:rsidTr="00427E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A9" w:rsidRPr="00875EC2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ПК 6.1.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A9" w:rsidRPr="00875EC2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75EC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Проводить мониторинг устранения менеджментом выявленных нарушений, недостатков и рисков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Pr="008E203E">
              <w:rPr>
                <w:rFonts w:ascii="Times New Roman" w:eastAsia="Times New Roman" w:hAnsi="Times New Roman"/>
                <w:bCs/>
                <w:iCs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</w:tr>
    </w:tbl>
    <w:p w:rsidR="00B82CA9" w:rsidRDefault="00B82CA9" w:rsidP="004F749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4F7491" w:rsidRDefault="004F7491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F2BF6">
        <w:rPr>
          <w:rFonts w:ascii="Times New Roman" w:eastAsia="Times New Roman" w:hAnsi="Times New Roman"/>
          <w:b/>
          <w:sz w:val="24"/>
          <w:szCs w:val="24"/>
          <w:lang w:eastAsia="ru-RU"/>
        </w:rPr>
        <w:t>-формирование общих компетенций:</w:t>
      </w:r>
    </w:p>
    <w:tbl>
      <w:tblPr>
        <w:tblpPr w:leftFromText="180" w:rightFromText="180" w:vertAnchor="text" w:horzAnchor="margin" w:tblpY="1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611"/>
      </w:tblGrid>
      <w:tr w:rsidR="00B82CA9" w:rsidRPr="0075091E" w:rsidTr="00427EFD">
        <w:tc>
          <w:tcPr>
            <w:tcW w:w="959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75091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611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75091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Наименование общих компетенций</w:t>
            </w:r>
          </w:p>
        </w:tc>
      </w:tr>
      <w:tr w:rsidR="00B82CA9" w:rsidRPr="0075091E" w:rsidTr="00427EFD">
        <w:trPr>
          <w:trHeight w:val="327"/>
        </w:trPr>
        <w:tc>
          <w:tcPr>
            <w:tcW w:w="959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01.</w:t>
            </w:r>
          </w:p>
        </w:tc>
        <w:tc>
          <w:tcPr>
            <w:tcW w:w="8611" w:type="dxa"/>
          </w:tcPr>
          <w:p w:rsidR="00B82CA9" w:rsidRPr="00456AFB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56AF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B82CA9" w:rsidRPr="0075091E" w:rsidTr="00427EFD">
        <w:tc>
          <w:tcPr>
            <w:tcW w:w="959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02.</w:t>
            </w:r>
          </w:p>
        </w:tc>
        <w:tc>
          <w:tcPr>
            <w:tcW w:w="8611" w:type="dxa"/>
          </w:tcPr>
          <w:p w:rsidR="00B82CA9" w:rsidRPr="00456AFB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56AFB">
              <w:rPr>
                <w:rFonts w:ascii="Times New Roman" w:hAnsi="Times New Roman"/>
                <w:sz w:val="24"/>
                <w:szCs w:val="24"/>
              </w:rPr>
              <w:t xml:space="preserve">Использовать современные средства поиска, анализа и интерпретации информации, и информационные </w:t>
            </w:r>
            <w:r>
              <w:rPr>
                <w:rFonts w:ascii="Times New Roman" w:hAnsi="Times New Roman"/>
                <w:sz w:val="24"/>
                <w:szCs w:val="24"/>
              </w:rPr>
              <w:t>технологии</w:t>
            </w:r>
          </w:p>
        </w:tc>
      </w:tr>
      <w:tr w:rsidR="00B82CA9" w:rsidRPr="0075091E" w:rsidTr="00427EFD">
        <w:tc>
          <w:tcPr>
            <w:tcW w:w="959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05.</w:t>
            </w:r>
          </w:p>
        </w:tc>
        <w:tc>
          <w:tcPr>
            <w:tcW w:w="8611" w:type="dxa"/>
          </w:tcPr>
          <w:p w:rsidR="00B82CA9" w:rsidRPr="00456AFB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56AF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Осуществлять устную и письменную коммуникацию на государственном языке </w:t>
            </w:r>
            <w:r w:rsidRPr="00456AF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lastRenderedPageBreak/>
              <w:t>Российской Федерации с учетом особенностей социального и культурного контекста.</w:t>
            </w:r>
          </w:p>
        </w:tc>
      </w:tr>
      <w:tr w:rsidR="00B82CA9" w:rsidRPr="0075091E" w:rsidTr="00427EFD">
        <w:tc>
          <w:tcPr>
            <w:tcW w:w="959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lastRenderedPageBreak/>
              <w:t>ОК</w:t>
            </w:r>
            <w:proofErr w:type="gramEnd"/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09.</w:t>
            </w:r>
          </w:p>
        </w:tc>
        <w:tc>
          <w:tcPr>
            <w:tcW w:w="8611" w:type="dxa"/>
          </w:tcPr>
          <w:p w:rsidR="00B82CA9" w:rsidRPr="00456AFB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56AFB">
              <w:rPr>
                <w:rFonts w:ascii="Times New Roman" w:hAnsi="Times New Roman"/>
                <w:sz w:val="24"/>
                <w:szCs w:val="24"/>
              </w:rPr>
              <w:t xml:space="preserve">Использовать информационные технологии в профессиональной деятельности </w:t>
            </w:r>
          </w:p>
        </w:tc>
      </w:tr>
      <w:tr w:rsidR="00B82CA9" w:rsidRPr="0075091E" w:rsidTr="00427EFD">
        <w:tc>
          <w:tcPr>
            <w:tcW w:w="959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10.</w:t>
            </w:r>
          </w:p>
        </w:tc>
        <w:tc>
          <w:tcPr>
            <w:tcW w:w="8611" w:type="dxa"/>
          </w:tcPr>
          <w:p w:rsidR="00B82CA9" w:rsidRPr="00456AFB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56AF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языках;</w:t>
            </w:r>
          </w:p>
        </w:tc>
      </w:tr>
      <w:tr w:rsidR="00B82CA9" w:rsidRPr="0075091E" w:rsidTr="00427EFD">
        <w:tc>
          <w:tcPr>
            <w:tcW w:w="959" w:type="dxa"/>
          </w:tcPr>
          <w:p w:rsidR="00B82CA9" w:rsidRPr="0075091E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75091E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11.</w:t>
            </w:r>
          </w:p>
        </w:tc>
        <w:tc>
          <w:tcPr>
            <w:tcW w:w="8611" w:type="dxa"/>
          </w:tcPr>
          <w:p w:rsidR="00B82CA9" w:rsidRPr="00456AFB" w:rsidRDefault="00B82CA9" w:rsidP="00427EF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456AF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</w:tbl>
    <w:p w:rsidR="00B82CA9" w:rsidRPr="001F2BF6" w:rsidRDefault="00B82CA9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F7491" w:rsidRDefault="004F7491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F2BF6">
        <w:rPr>
          <w:rFonts w:ascii="Times New Roman" w:eastAsia="Times New Roman" w:hAnsi="Times New Roman"/>
          <w:b/>
          <w:sz w:val="24"/>
          <w:szCs w:val="24"/>
          <w:lang w:eastAsia="ru-RU"/>
        </w:rPr>
        <w:t>- приобретение практического опыта:</w:t>
      </w:r>
    </w:p>
    <w:p w:rsidR="00E93547" w:rsidRPr="00E93547" w:rsidRDefault="00E93547" w:rsidP="00E93547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AD8">
        <w:rPr>
          <w:rFonts w:ascii="Times New Roman" w:eastAsia="Times New Roman" w:hAnsi="Times New Roman"/>
          <w:sz w:val="24"/>
          <w:szCs w:val="24"/>
          <w:lang w:eastAsia="ru-RU"/>
        </w:rPr>
        <w:t>ПО 1</w:t>
      </w:r>
      <w:r w:rsidRPr="00591FCF">
        <w:t xml:space="preserve"> </w:t>
      </w:r>
      <w:r>
        <w:t xml:space="preserve"> </w:t>
      </w:r>
      <w:r>
        <w:rPr>
          <w:rFonts w:ascii="Times New Roman" w:hAnsi="Times New Roman"/>
          <w:sz w:val="24"/>
        </w:rPr>
        <w:t xml:space="preserve">становление </w:t>
      </w:r>
      <w:r>
        <w:rPr>
          <w:rFonts w:ascii="Times New Roman" w:hAnsi="Times New Roman"/>
          <w:sz w:val="24"/>
          <w:szCs w:val="24"/>
          <w:lang w:eastAsia="ru-RU"/>
        </w:rPr>
        <w:t>организации</w:t>
      </w:r>
      <w:r w:rsidRPr="005503F3">
        <w:rPr>
          <w:rFonts w:ascii="Times New Roman" w:hAnsi="Times New Roman"/>
          <w:sz w:val="24"/>
          <w:szCs w:val="24"/>
          <w:lang w:eastAsia="ru-RU"/>
        </w:rPr>
        <w:t xml:space="preserve"> бухгалтерского учета в медицинских организациях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F7491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>Задачами про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изводственной практики являются:</w:t>
      </w:r>
    </w:p>
    <w:p w:rsidR="00E93547" w:rsidRDefault="00E93547" w:rsidP="004F7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700FD">
        <w:rPr>
          <w:rFonts w:ascii="Times New Roman" w:hAnsi="Times New Roman"/>
          <w:sz w:val="24"/>
          <w:szCs w:val="24"/>
        </w:rPr>
        <w:t>изучить особенности ведения бухгалтерского</w:t>
      </w:r>
      <w:r>
        <w:rPr>
          <w:rFonts w:ascii="Times New Roman" w:hAnsi="Times New Roman"/>
          <w:sz w:val="24"/>
          <w:szCs w:val="24"/>
        </w:rPr>
        <w:t xml:space="preserve"> учета в бюджетных учреждениях;</w:t>
      </w:r>
    </w:p>
    <w:p w:rsidR="00E93547" w:rsidRDefault="00E93547" w:rsidP="004F7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информационной базы в организации бухгалтерского учёта;</w:t>
      </w:r>
    </w:p>
    <w:p w:rsidR="00E93547" w:rsidRDefault="00E93547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>- изучить методику</w:t>
      </w:r>
      <w:r w:rsidRPr="005700FD">
        <w:rPr>
          <w:rFonts w:ascii="Times New Roman" w:hAnsi="Times New Roman"/>
          <w:sz w:val="24"/>
          <w:szCs w:val="24"/>
        </w:rPr>
        <w:t xml:space="preserve"> формирования отчетности </w:t>
      </w:r>
      <w:r>
        <w:rPr>
          <w:rFonts w:ascii="Times New Roman" w:hAnsi="Times New Roman"/>
          <w:sz w:val="24"/>
          <w:szCs w:val="24"/>
        </w:rPr>
        <w:t>в учреждениях бюджетной системы;</w:t>
      </w:r>
    </w:p>
    <w:p w:rsidR="004F7491" w:rsidRPr="003C40BD" w:rsidRDefault="004F7491" w:rsidP="004F74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605092">
        <w:rPr>
          <w:rFonts w:ascii="Times New Roman" w:eastAsia="Times New Roman" w:hAnsi="Times New Roman"/>
          <w:sz w:val="24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с</w:t>
      </w: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>истематизация, углубление и закрепление знаний, умений, первоначального практического опыта, полученных на теорети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ческих и практических занятиях </w:t>
      </w:r>
      <w:r w:rsidR="00E93547">
        <w:rPr>
          <w:rFonts w:ascii="Times New Roman" w:eastAsia="Times New Roman" w:hAnsi="Times New Roman"/>
          <w:sz w:val="24"/>
          <w:szCs w:val="28"/>
          <w:lang w:eastAsia="ru-RU"/>
        </w:rPr>
        <w:t xml:space="preserve">по МДК 06.01. </w:t>
      </w:r>
      <w:r w:rsidR="00E93547" w:rsidRPr="005503F3">
        <w:rPr>
          <w:rFonts w:ascii="Times New Roman" w:hAnsi="Times New Roman"/>
          <w:sz w:val="24"/>
          <w:szCs w:val="24"/>
          <w:lang w:eastAsia="ru-RU"/>
        </w:rPr>
        <w:t>Организация бухгалтерского учета в медицинских организациях</w:t>
      </w:r>
      <w:r w:rsidR="00E93547">
        <w:rPr>
          <w:rFonts w:ascii="Times New Roman" w:hAnsi="Times New Roman"/>
          <w:sz w:val="24"/>
          <w:szCs w:val="24"/>
          <w:lang w:eastAsia="ru-RU"/>
        </w:rPr>
        <w:t>;</w:t>
      </w:r>
    </w:p>
    <w:p w:rsidR="004F7491" w:rsidRPr="00D508ED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>- о</w:t>
      </w: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>тработка умений и получение практического опыта работы в условиях</w:t>
      </w:r>
      <w:r w:rsidR="003A6709">
        <w:rPr>
          <w:rFonts w:ascii="Times New Roman" w:eastAsia="Times New Roman" w:hAnsi="Times New Roman"/>
          <w:sz w:val="24"/>
          <w:szCs w:val="28"/>
          <w:lang w:eastAsia="ru-RU"/>
        </w:rPr>
        <w:t xml:space="preserve"> медицинского учреждения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, п</w:t>
      </w: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>одготовка обучающихся к самостоятельной трудовой деятельности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;</w:t>
      </w:r>
    </w:p>
    <w:p w:rsidR="004F7491" w:rsidRPr="00D508ED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>- в</w:t>
      </w: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>оспитание трудовой дисциплины и профессиональной ответственности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;</w:t>
      </w:r>
    </w:p>
    <w:p w:rsidR="004F7491" w:rsidRDefault="004F7491" w:rsidP="004F74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D7746A">
        <w:rPr>
          <w:rFonts w:ascii="Times New Roman" w:eastAsia="Times New Roman" w:hAnsi="Times New Roman"/>
          <w:sz w:val="24"/>
          <w:szCs w:val="28"/>
          <w:lang w:eastAsia="ru-RU"/>
        </w:rPr>
        <w:t>- формирование и совершенствование коммуникативных умений: взаимодействие с сотрудниками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предприятия</w:t>
      </w:r>
      <w:r w:rsidRPr="00D7746A">
        <w:rPr>
          <w:rFonts w:ascii="Times New Roman" w:eastAsia="Times New Roman" w:hAnsi="Times New Roman"/>
          <w:sz w:val="24"/>
          <w:szCs w:val="28"/>
          <w:lang w:eastAsia="ru-RU"/>
        </w:rPr>
        <w:t>, формулировка вопросов, ведение диалога, участие в дискуссии, отстаивание своей точки зрения или поиск компромисса.</w:t>
      </w:r>
    </w:p>
    <w:p w:rsidR="004F7491" w:rsidRDefault="004F7491" w:rsidP="004F74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4F7491" w:rsidRDefault="004F7491" w:rsidP="004F7491">
      <w:pPr>
        <w:shd w:val="clear" w:color="auto" w:fill="FFFFFF"/>
        <w:tabs>
          <w:tab w:val="right" w:pos="9355"/>
        </w:tabs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1.3  Формы проведения </w:t>
      </w:r>
      <w:r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производственной </w:t>
      </w:r>
      <w:r>
        <w:rPr>
          <w:rFonts w:ascii="Times New Roman" w:hAnsi="Times New Roman"/>
          <w:b/>
          <w:bCs/>
          <w:sz w:val="24"/>
          <w:szCs w:val="24"/>
        </w:rPr>
        <w:t>практики.</w:t>
      </w:r>
    </w:p>
    <w:p w:rsidR="004F7491" w:rsidRPr="000A14BD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D7746A">
        <w:rPr>
          <w:rFonts w:ascii="Times New Roman" w:hAnsi="Times New Roman"/>
          <w:color w:val="000000"/>
          <w:sz w:val="24"/>
          <w:szCs w:val="24"/>
        </w:rPr>
        <w:t xml:space="preserve">Основной формой проведения производственной практики является самостоятельная работа студентов на рабочих местах по выполнению индивидуальных заданий </w:t>
      </w:r>
      <w:r>
        <w:rPr>
          <w:rFonts w:ascii="Times New Roman" w:hAnsi="Times New Roman"/>
          <w:color w:val="000000"/>
          <w:sz w:val="24"/>
          <w:szCs w:val="24"/>
        </w:rPr>
        <w:t>в условиях организации, на  базе которой проводится практика.</w:t>
      </w:r>
    </w:p>
    <w:p w:rsidR="004F7491" w:rsidRDefault="004F7491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</w:p>
    <w:p w:rsidR="004F7491" w:rsidRPr="00D508ED" w:rsidRDefault="004F7491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D508ED">
        <w:rPr>
          <w:rFonts w:ascii="Times New Roman" w:eastAsia="Times New Roman" w:hAnsi="Times New Roman"/>
          <w:b/>
          <w:sz w:val="24"/>
          <w:szCs w:val="28"/>
          <w:lang w:eastAsia="ru-RU"/>
        </w:rPr>
        <w:t>1.</w:t>
      </w:r>
      <w:r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4 </w:t>
      </w:r>
      <w:r w:rsidRPr="00D508ED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Место проведения производственной практики:</w:t>
      </w:r>
    </w:p>
    <w:p w:rsidR="004F7491" w:rsidRPr="00D508ED" w:rsidRDefault="004F7491" w:rsidP="004F74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>Производственная пра</w:t>
      </w:r>
      <w:r w:rsidR="00E9184F">
        <w:rPr>
          <w:rFonts w:ascii="Times New Roman" w:eastAsia="Times New Roman" w:hAnsi="Times New Roman"/>
          <w:sz w:val="24"/>
          <w:szCs w:val="28"/>
          <w:lang w:eastAsia="ru-RU"/>
        </w:rPr>
        <w:t>ктика проводится в организациях  здравоохранения,</w:t>
      </w: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 xml:space="preserve"> профиль деятельности которых соответствует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целям практики, на основе договоров заключаемых между образовательн</w:t>
      </w:r>
      <w:r w:rsidR="00E9184F">
        <w:rPr>
          <w:rFonts w:ascii="Times New Roman" w:eastAsia="Times New Roman" w:hAnsi="Times New Roman"/>
          <w:sz w:val="24"/>
          <w:szCs w:val="28"/>
          <w:lang w:eastAsia="ru-RU"/>
        </w:rPr>
        <w:t>ой организацией  и медицинскими организациями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. </w:t>
      </w:r>
    </w:p>
    <w:p w:rsidR="004F7491" w:rsidRDefault="004F7491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4F7491" w:rsidRPr="00D508ED" w:rsidRDefault="004F7491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D508ED">
        <w:rPr>
          <w:rFonts w:ascii="Times New Roman" w:eastAsia="Times New Roman" w:hAnsi="Times New Roman"/>
          <w:b/>
          <w:sz w:val="24"/>
          <w:szCs w:val="28"/>
          <w:lang w:eastAsia="ru-RU"/>
        </w:rPr>
        <w:t>1.</w:t>
      </w:r>
      <w:r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5 </w:t>
      </w:r>
      <w:r w:rsidRPr="00D508ED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Количество часов на освоение программы </w:t>
      </w:r>
      <w:r>
        <w:rPr>
          <w:rFonts w:ascii="Times New Roman" w:eastAsia="Times New Roman" w:hAnsi="Times New Roman"/>
          <w:b/>
          <w:sz w:val="24"/>
          <w:szCs w:val="28"/>
          <w:lang w:eastAsia="ru-RU"/>
        </w:rPr>
        <w:t>производственной</w:t>
      </w:r>
      <w:r w:rsidRPr="00D508ED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практики:</w:t>
      </w:r>
    </w:p>
    <w:p w:rsidR="004F7491" w:rsidRPr="00D508ED" w:rsidRDefault="004F7491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 xml:space="preserve">всего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– 72 часа (2 недели).</w:t>
      </w:r>
    </w:p>
    <w:p w:rsidR="004F7491" w:rsidRPr="005503F3" w:rsidRDefault="004F7491" w:rsidP="004F7491">
      <w:pPr>
        <w:tabs>
          <w:tab w:val="left" w:pos="3686"/>
          <w:tab w:val="right" w:pos="9355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 xml:space="preserve">Производственная практика проводится концентрированно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в 6-ом семестре </w:t>
      </w: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>после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полного</w:t>
      </w: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освоения</w:t>
      </w:r>
      <w:r>
        <w:rPr>
          <w:rFonts w:ascii="Times New Roman" w:hAnsi="Times New Roman"/>
          <w:bCs/>
          <w:sz w:val="24"/>
          <w:szCs w:val="28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МДК 06.01 </w:t>
      </w:r>
      <w:r w:rsidRPr="005503F3">
        <w:rPr>
          <w:rFonts w:ascii="Times New Roman" w:hAnsi="Times New Roman"/>
          <w:sz w:val="24"/>
          <w:szCs w:val="24"/>
          <w:lang w:eastAsia="ru-RU"/>
        </w:rPr>
        <w:t>Организация бухгалтерского учета в медицинских организациях</w:t>
      </w:r>
      <w:r w:rsidR="00E9184F">
        <w:rPr>
          <w:rFonts w:ascii="Times New Roman" w:hAnsi="Times New Roman"/>
          <w:sz w:val="24"/>
          <w:szCs w:val="24"/>
          <w:lang w:eastAsia="ru-RU"/>
        </w:rPr>
        <w:t>.</w:t>
      </w:r>
    </w:p>
    <w:p w:rsidR="004F7491" w:rsidRPr="00CE5503" w:rsidRDefault="004F7491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4F7491" w:rsidRPr="006D3CCC" w:rsidRDefault="004F7491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D508ED">
        <w:rPr>
          <w:rFonts w:ascii="Times New Roman" w:eastAsia="Times New Roman" w:hAnsi="Times New Roman"/>
          <w:b/>
          <w:sz w:val="24"/>
          <w:szCs w:val="28"/>
          <w:lang w:eastAsia="ru-RU"/>
        </w:rPr>
        <w:t>1.</w:t>
      </w:r>
      <w:r>
        <w:rPr>
          <w:rFonts w:ascii="Times New Roman" w:eastAsia="Times New Roman" w:hAnsi="Times New Roman"/>
          <w:b/>
          <w:sz w:val="24"/>
          <w:szCs w:val="28"/>
          <w:lang w:eastAsia="ru-RU"/>
        </w:rPr>
        <w:t>6</w:t>
      </w:r>
      <w:r w:rsidRPr="006D3CCC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Требования к </w:t>
      </w:r>
      <w:proofErr w:type="gramStart"/>
      <w:r w:rsidRPr="006D3CCC">
        <w:rPr>
          <w:rFonts w:ascii="Times New Roman" w:eastAsia="Times New Roman" w:hAnsi="Times New Roman"/>
          <w:b/>
          <w:sz w:val="24"/>
          <w:szCs w:val="28"/>
          <w:lang w:eastAsia="ru-RU"/>
        </w:rPr>
        <w:t>обучающемуся</w:t>
      </w:r>
      <w:proofErr w:type="gramEnd"/>
      <w:r w:rsidRPr="006D3CCC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при проведении производственной практики:</w:t>
      </w:r>
    </w:p>
    <w:p w:rsidR="004F7491" w:rsidRPr="006D3CCC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6D3CCC">
        <w:rPr>
          <w:rFonts w:ascii="Times New Roman" w:eastAsia="Times New Roman" w:hAnsi="Times New Roman"/>
          <w:sz w:val="24"/>
          <w:szCs w:val="28"/>
          <w:lang w:eastAsia="ru-RU"/>
        </w:rPr>
        <w:t>При прохождении производственной практики студент должен:</w:t>
      </w:r>
    </w:p>
    <w:p w:rsidR="004F7491" w:rsidRPr="006D3CCC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6D3CCC">
        <w:rPr>
          <w:rFonts w:ascii="Times New Roman" w:eastAsia="Times New Roman" w:hAnsi="Times New Roman"/>
          <w:sz w:val="24"/>
          <w:szCs w:val="28"/>
          <w:lang w:eastAsia="ru-RU"/>
        </w:rPr>
        <w:t>- знать и соблюдать техник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у безопасности на рабочем месте;</w:t>
      </w:r>
      <w:r w:rsidRPr="006D3CCC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</w:p>
    <w:p w:rsidR="004F7491" w:rsidRPr="00873694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873694">
        <w:rPr>
          <w:rFonts w:ascii="Times New Roman" w:eastAsia="Times New Roman" w:hAnsi="Times New Roman"/>
          <w:sz w:val="24"/>
          <w:szCs w:val="28"/>
          <w:lang w:eastAsia="ru-RU"/>
        </w:rPr>
        <w:t>-знать структуру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организации, на базе которой</w:t>
      </w:r>
      <w:r w:rsidRPr="00873694">
        <w:rPr>
          <w:rFonts w:ascii="Times New Roman" w:eastAsia="Times New Roman" w:hAnsi="Times New Roman"/>
          <w:sz w:val="24"/>
          <w:szCs w:val="28"/>
          <w:lang w:eastAsia="ru-RU"/>
        </w:rPr>
        <w:t xml:space="preserve"> проводится практика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;</w:t>
      </w:r>
      <w:r w:rsidRPr="00873694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</w:p>
    <w:p w:rsidR="004F7491" w:rsidRPr="00D508ED" w:rsidRDefault="004F7491" w:rsidP="004F74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/>
          <w:sz w:val="24"/>
          <w:szCs w:val="28"/>
          <w:lang w:eastAsia="ru-RU"/>
        </w:rPr>
      </w:pPr>
      <w:r w:rsidRPr="00873694">
        <w:rPr>
          <w:rFonts w:ascii="Times New Roman" w:eastAsia="Times New Roman" w:hAnsi="Times New Roman"/>
          <w:sz w:val="24"/>
          <w:szCs w:val="28"/>
          <w:lang w:eastAsia="ru-RU"/>
        </w:rPr>
        <w:t>-знать содержание деятельности персонала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 w:rsidR="00E9184F">
        <w:rPr>
          <w:rFonts w:ascii="Times New Roman" w:eastAsia="Times New Roman" w:hAnsi="Times New Roman"/>
          <w:sz w:val="24"/>
          <w:szCs w:val="28"/>
          <w:lang w:eastAsia="ru-RU"/>
        </w:rPr>
        <w:t>организации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,</w:t>
      </w:r>
      <w:r w:rsidRPr="00873694">
        <w:rPr>
          <w:rFonts w:ascii="Times New Roman" w:eastAsia="Times New Roman" w:hAnsi="Times New Roman"/>
          <w:sz w:val="24"/>
          <w:szCs w:val="28"/>
          <w:lang w:eastAsia="ru-RU"/>
        </w:rPr>
        <w:t xml:space="preserve"> на базе котор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ой</w:t>
      </w:r>
      <w:r w:rsidRPr="00873694">
        <w:rPr>
          <w:rFonts w:ascii="Times New Roman" w:eastAsia="Times New Roman" w:hAnsi="Times New Roman"/>
          <w:sz w:val="24"/>
          <w:szCs w:val="28"/>
          <w:lang w:eastAsia="ru-RU"/>
        </w:rPr>
        <w:t xml:space="preserve"> проводится практика.</w:t>
      </w:r>
    </w:p>
    <w:p w:rsidR="004F7491" w:rsidRPr="00D508ED" w:rsidRDefault="004F7491" w:rsidP="004F7491">
      <w:pPr>
        <w:spacing w:after="0" w:line="240" w:lineRule="auto"/>
        <w:rPr>
          <w:rFonts w:ascii="Times New Roman" w:eastAsia="Times New Roman" w:hAnsi="Times New Roman"/>
          <w:sz w:val="20"/>
          <w:lang w:eastAsia="ru-RU"/>
        </w:rPr>
      </w:pPr>
    </w:p>
    <w:p w:rsidR="004F7491" w:rsidRDefault="004F7491" w:rsidP="004F7491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D508ED">
        <w:rPr>
          <w:rFonts w:ascii="Times New Roman" w:eastAsia="Times New Roman" w:hAnsi="Times New Roman"/>
          <w:b/>
          <w:sz w:val="24"/>
          <w:szCs w:val="28"/>
          <w:lang w:eastAsia="ru-RU"/>
        </w:rPr>
        <w:t>1.</w:t>
      </w:r>
      <w:r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7 </w:t>
      </w:r>
      <w:r w:rsidRPr="00D508ED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Руководство практикой</w:t>
      </w:r>
      <w:r>
        <w:rPr>
          <w:rFonts w:ascii="Times New Roman" w:eastAsia="Times New Roman" w:hAnsi="Times New Roman"/>
          <w:b/>
          <w:sz w:val="24"/>
          <w:szCs w:val="28"/>
          <w:lang w:eastAsia="ru-RU"/>
        </w:rPr>
        <w:t>:</w:t>
      </w:r>
    </w:p>
    <w:p w:rsidR="004F7491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Общий руководитель практики: </w:t>
      </w:r>
    </w:p>
    <w:p w:rsidR="004F7491" w:rsidRDefault="00E9184F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 руководитель учреждения</w:t>
      </w:r>
      <w:r w:rsidR="004F7491">
        <w:rPr>
          <w:rFonts w:ascii="Times New Roman" w:eastAsia="Times New Roman" w:hAnsi="Times New Roman"/>
          <w:sz w:val="24"/>
          <w:szCs w:val="24"/>
          <w:lang w:eastAsia="ru-RU"/>
        </w:rPr>
        <w:t>, на базе которой проводится практика в соответствии с заключёнными договорами;</w:t>
      </w:r>
    </w:p>
    <w:p w:rsidR="004F7491" w:rsidRPr="00256452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lastRenderedPageBreak/>
        <w:t>- р</w:t>
      </w:r>
      <w:r w:rsidRPr="000E7B5F">
        <w:rPr>
          <w:rFonts w:ascii="Times New Roman" w:eastAsia="Times New Roman" w:hAnsi="Times New Roman"/>
          <w:sz w:val="24"/>
          <w:szCs w:val="28"/>
          <w:lang w:eastAsia="ru-RU"/>
        </w:rPr>
        <w:t>уководитель практик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и от</w:t>
      </w:r>
      <w:r w:rsidRPr="000E7B5F">
        <w:rPr>
          <w:rFonts w:ascii="Times New Roman" w:eastAsia="Times New Roman" w:hAnsi="Times New Roman"/>
          <w:sz w:val="24"/>
          <w:szCs w:val="28"/>
          <w:lang w:eastAsia="ru-RU"/>
        </w:rPr>
        <w:t xml:space="preserve"> политехнического колледжа ФГБОУ ВО «МГТУ»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.</w:t>
      </w:r>
    </w:p>
    <w:p w:rsidR="004F7491" w:rsidRPr="00F02139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2139">
        <w:rPr>
          <w:rFonts w:ascii="Times New Roman" w:eastAsia="Times New Roman" w:hAnsi="Times New Roman"/>
          <w:sz w:val="24"/>
          <w:szCs w:val="24"/>
          <w:lang w:eastAsia="ru-RU"/>
        </w:rPr>
        <w:t>Непосредственный руководитель:</w:t>
      </w:r>
    </w:p>
    <w:p w:rsidR="004F7491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>- главный бухгалтер/</w:t>
      </w:r>
      <w:r w:rsidRPr="00664F56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специалисты финансовой службы организации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F7491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>Методический руководитель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:</w:t>
      </w:r>
    </w:p>
    <w:p w:rsidR="004F7491" w:rsidRPr="001A7E86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7F40CA">
        <w:rPr>
          <w:rFonts w:ascii="Times New Roman" w:eastAsia="Times New Roman" w:hAnsi="Times New Roman"/>
          <w:sz w:val="24"/>
          <w:szCs w:val="28"/>
          <w:lang w:eastAsia="ru-RU"/>
        </w:rPr>
        <w:t>– преподаватели политехнического колледжа ФГБОУ ВО «МГТУ».</w:t>
      </w:r>
    </w:p>
    <w:p w:rsidR="004F7491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>Непосредственный руководитель практики осуществляет ежедневный контроль работы студентов с выставлением оценки по 5-ти бальной системе в дневнике производственной практики</w:t>
      </w:r>
      <w:r w:rsidRPr="00D508ED">
        <w:rPr>
          <w:rFonts w:ascii="Times New Roman" w:eastAsia="Times New Roman" w:hAnsi="Times New Roman"/>
          <w:sz w:val="24"/>
          <w:szCs w:val="28"/>
          <w:lang w:eastAsia="ru-RU"/>
        </w:rPr>
        <w:t>.</w:t>
      </w:r>
    </w:p>
    <w:p w:rsidR="004F7491" w:rsidRPr="000B24D8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>Методический руководитель участвует в составлении графика работы студентов, осуществляет контроль над посещаемостью, выполнением студентами программы практики, оформлением документации, проводит консультации по интересующим студентов вопросам.</w:t>
      </w:r>
    </w:p>
    <w:p w:rsidR="004F7491" w:rsidRPr="001F3B4E" w:rsidRDefault="004F7491" w:rsidP="004F74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br w:type="page"/>
      </w:r>
      <w:r w:rsidRPr="001F3B4E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2. СТРУКТУРА И СОДЕРЖАНИЕ ПРОИЗВОДСТВЕННОЙ ПРАКТИКИ</w:t>
      </w:r>
    </w:p>
    <w:p w:rsidR="004F7491" w:rsidRPr="001F3B4E" w:rsidRDefault="004F7491" w:rsidP="004F74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21183">
        <w:rPr>
          <w:rFonts w:ascii="Times New Roman" w:hAnsi="Times New Roman"/>
          <w:b/>
          <w:sz w:val="24"/>
          <w:szCs w:val="24"/>
        </w:rPr>
        <w:t>(ПО ПРОФИЛЮ СПЕЦИАЛЬНОСТИ)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F3B4E">
        <w:rPr>
          <w:rFonts w:ascii="Times New Roman" w:eastAsia="Times New Roman" w:hAnsi="Times New Roman"/>
          <w:b/>
          <w:sz w:val="24"/>
          <w:szCs w:val="24"/>
          <w:lang w:eastAsia="ru-RU"/>
        </w:rPr>
        <w:t>ПО ПРОФЕССИОНАЛЬНОМУ МОДУЛЮ</w:t>
      </w:r>
    </w:p>
    <w:p w:rsidR="004F7491" w:rsidRPr="004F7491" w:rsidRDefault="004F7491" w:rsidP="004F7491">
      <w:pPr>
        <w:tabs>
          <w:tab w:val="left" w:pos="3686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F7491">
        <w:rPr>
          <w:rFonts w:ascii="Times New Roman" w:hAnsi="Times New Roman"/>
          <w:b/>
          <w:sz w:val="24"/>
          <w:szCs w:val="24"/>
        </w:rPr>
        <w:t xml:space="preserve">ПМ.06 БУХГАЛТЕРСКИЙ УЧЕТ МЕДИЦИНСКИХ ОРГАНИЗАЦИЙ И ЦИФРОВЫЕ ТЕХНОЛОГИИ </w:t>
      </w:r>
      <w:r w:rsidRPr="004F7491">
        <w:rPr>
          <w:rFonts w:ascii="Times New Roman" w:hAnsi="Times New Roman"/>
          <w:b/>
          <w:sz w:val="24"/>
          <w:szCs w:val="24"/>
          <w:lang w:eastAsia="ru-RU"/>
        </w:rPr>
        <w:t>МДК 06.01 ОРГАНИЗАЦИЯ БУХГАЛТЕРСКОГО УЧЕТА В МЕДИЦИНСКИХ ОРГАНИЗАЦИЯХ</w:t>
      </w:r>
    </w:p>
    <w:p w:rsidR="004F7491" w:rsidRPr="004F7491" w:rsidRDefault="004F7491" w:rsidP="004F74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4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851"/>
        <w:gridCol w:w="4109"/>
        <w:gridCol w:w="2554"/>
        <w:gridCol w:w="1949"/>
      </w:tblGrid>
      <w:tr w:rsidR="004F7491" w:rsidRPr="00B0568F" w:rsidTr="00F92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№№ </w:t>
            </w:r>
            <w:proofErr w:type="spellStart"/>
            <w:r w:rsidRPr="00B056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Разделы (этапы) практики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Виды учебной работы на практике и трудоемкость (в часах)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4F7491" w:rsidRPr="00B0568F" w:rsidTr="00F92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курс 6семестр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72 часа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F7491" w:rsidRPr="00B0568F" w:rsidTr="00F92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Ознакомление с общими требованиями техники безопасности на предприятии.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Ознакомление с общими требованиями тех</w:t>
            </w:r>
            <w:r w:rsidR="007404D8"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ники безопасности в организации.</w:t>
            </w:r>
          </w:p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Прохождение инструктажей по технике безопасности, пожарной безопасности. Регистрация в журнале по технике безопасности.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выполнением работ.</w:t>
            </w:r>
          </w:p>
        </w:tc>
      </w:tr>
      <w:tr w:rsidR="004F7491" w:rsidRPr="00B0568F" w:rsidTr="00F92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DF" w:rsidRPr="00B0568F" w:rsidRDefault="00B73035" w:rsidP="005B05D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Нормативная  документация</w:t>
            </w:r>
            <w:r w:rsidR="005B05DF"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ведения бюджетного учёта в медицинском учреждении.</w:t>
            </w:r>
          </w:p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DF" w:rsidRPr="00B0568F" w:rsidRDefault="005B05DF" w:rsidP="005B05D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Изучение нормативной документации ведения бюджетного учёта в медицинском учреждении.</w:t>
            </w:r>
          </w:p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выполнением работ.</w:t>
            </w:r>
          </w:p>
        </w:tc>
      </w:tr>
      <w:tr w:rsidR="004F7491" w:rsidRPr="00B0568F" w:rsidTr="00F92832">
        <w:trPr>
          <w:trHeight w:val="1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B73035" w:rsidP="00B7303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="005B05DF"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трукт</w:t>
            </w:r>
            <w:r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ура </w:t>
            </w:r>
            <w:r w:rsidR="005B05DF"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бухгалтерии медицинского учреждения. Должностные обязанности работников.</w:t>
            </w:r>
            <w:r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Учётная политика.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DF" w:rsidRPr="00B0568F" w:rsidRDefault="005B05DF" w:rsidP="005B05D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Ознакомление со структурой бухгалтерии медицинского учреждения. Должностные обязанности работников.</w:t>
            </w:r>
          </w:p>
          <w:p w:rsidR="004F7491" w:rsidRPr="00B0568F" w:rsidRDefault="005B05DF" w:rsidP="005B05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Ознакомление с Учётной политикой и документооборотом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выполнением работ.</w:t>
            </w:r>
          </w:p>
        </w:tc>
      </w:tr>
      <w:tr w:rsidR="004F7491" w:rsidRPr="00B0568F" w:rsidTr="00F92832">
        <w:trPr>
          <w:trHeight w:val="1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035" w:rsidRPr="00B0568F" w:rsidRDefault="005B05DF" w:rsidP="00B7303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 xml:space="preserve">КОСГУ  принцип его построения. </w:t>
            </w:r>
          </w:p>
          <w:p w:rsidR="004F7491" w:rsidRPr="00B0568F" w:rsidRDefault="00B73035" w:rsidP="00B7303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>Построение</w:t>
            </w:r>
            <w:r w:rsidR="005B05DF" w:rsidRPr="00B0568F">
              <w:rPr>
                <w:rFonts w:ascii="Times New Roman" w:hAnsi="Times New Roman"/>
                <w:sz w:val="24"/>
                <w:szCs w:val="24"/>
              </w:rPr>
              <w:t xml:space="preserve"> синтетических счетов в плане счетов бюджетного учета. </w:t>
            </w:r>
            <w:r w:rsidRPr="00B0568F">
              <w:rPr>
                <w:rFonts w:ascii="Times New Roman" w:hAnsi="Times New Roman"/>
                <w:sz w:val="24"/>
                <w:szCs w:val="24"/>
              </w:rPr>
              <w:t>Содержание ОКОФ.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DF" w:rsidRPr="00B0568F" w:rsidRDefault="005B05DF" w:rsidP="005B05D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Изучение </w:t>
            </w:r>
            <w:r w:rsidRPr="00B0568F">
              <w:rPr>
                <w:rFonts w:ascii="Times New Roman" w:hAnsi="Times New Roman"/>
                <w:sz w:val="24"/>
                <w:szCs w:val="24"/>
              </w:rPr>
              <w:t xml:space="preserve">КОСГУ  принцип его построения. В каких разрядах номера счета указываются эти коды. Изучение порядка построения синтетических счетов в плане счетов бюджетного учета. </w:t>
            </w:r>
            <w:r w:rsidRPr="00B0568F">
              <w:rPr>
                <w:rFonts w:ascii="Times New Roman" w:hAnsi="Times New Roman"/>
                <w:sz w:val="24"/>
                <w:szCs w:val="24"/>
              </w:rPr>
              <w:lastRenderedPageBreak/>
              <w:t>Принцип их кодировки. Содержание ОКОФ, порядок его применения в бюджетном учете.</w:t>
            </w:r>
          </w:p>
          <w:p w:rsidR="005B05DF" w:rsidRPr="00B0568F" w:rsidRDefault="005B05DF" w:rsidP="005B05D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Наблюдение за выполнением работ.</w:t>
            </w:r>
          </w:p>
        </w:tc>
      </w:tr>
      <w:tr w:rsidR="004F7491" w:rsidRPr="00B0568F" w:rsidTr="00F92832">
        <w:trPr>
          <w:trHeight w:val="1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DF" w:rsidRPr="00B0568F" w:rsidRDefault="00D76A3D" w:rsidP="005B05D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 w:rsidR="005B05DF" w:rsidRPr="00B0568F">
              <w:rPr>
                <w:rFonts w:ascii="Times New Roman" w:hAnsi="Times New Roman"/>
                <w:sz w:val="24"/>
                <w:szCs w:val="24"/>
              </w:rPr>
              <w:t xml:space="preserve"> документооборота и отражения операций по поступлению и выбытию объектов непроизведенных активов в бюджетном учёте.</w:t>
            </w:r>
          </w:p>
          <w:p w:rsidR="005B05DF" w:rsidRPr="00B0568F" w:rsidRDefault="005B05DF" w:rsidP="005B05D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>Учёт нефинансовых активов.</w:t>
            </w:r>
          </w:p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DF" w:rsidRPr="00B0568F" w:rsidRDefault="005B05DF" w:rsidP="005B05D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>Правила ведения документооборота и отражения операций по поступлению и выбытию объектов непроизведенных активов в бюджетном учёте.</w:t>
            </w:r>
            <w:r w:rsidR="00D76A3D" w:rsidRPr="00B056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568F">
              <w:rPr>
                <w:rFonts w:ascii="Times New Roman" w:hAnsi="Times New Roman"/>
                <w:sz w:val="24"/>
                <w:szCs w:val="24"/>
              </w:rPr>
              <w:t>Учёт нефинансовых активов.</w:t>
            </w:r>
            <w:r w:rsidR="00D76A3D" w:rsidRPr="00B0568F">
              <w:rPr>
                <w:rFonts w:ascii="Times New Roman" w:hAnsi="Times New Roman"/>
                <w:sz w:val="24"/>
                <w:szCs w:val="24"/>
              </w:rPr>
              <w:t xml:space="preserve"> Группировка фактических вложений при формировании первоначальной стоимости основных средств. Первоначальная и текущая рыночная стоимость непроизведенных активов. Переоценка стоимости объектов непроизведенных активов и отражение её результатов в бюджетном учёте</w:t>
            </w:r>
          </w:p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выполнением работ.</w:t>
            </w:r>
          </w:p>
        </w:tc>
      </w:tr>
      <w:tr w:rsidR="004F7491" w:rsidRPr="00B0568F" w:rsidTr="00F92832">
        <w:trPr>
          <w:trHeight w:val="1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D76A3D" w:rsidP="00D76A3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>Поступление, внутреннее перемещение и выбытие</w:t>
            </w:r>
            <w:r w:rsidR="005B05DF" w:rsidRPr="00B0568F">
              <w:rPr>
                <w:rFonts w:ascii="Times New Roman" w:hAnsi="Times New Roman"/>
                <w:sz w:val="24"/>
                <w:szCs w:val="24"/>
              </w:rPr>
              <w:t xml:space="preserve"> объектов нематериальных активов в бюджетном учёте.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DF" w:rsidRPr="00B0568F" w:rsidRDefault="005B05DF" w:rsidP="00D76A3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>Отражение операций поступления, внутреннего перемещения и выбытия объектов нематериальных активов в бюджетном учёте. Документы первичного учета для отражения нематериальных активов. Порядок начисления и отражения в учете амортизации нематериальных активов.</w:t>
            </w:r>
          </w:p>
          <w:p w:rsidR="004F7491" w:rsidRPr="00B0568F" w:rsidRDefault="004F7491" w:rsidP="00D76A3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Наблюдение за выполнением работ.</w:t>
            </w:r>
          </w:p>
        </w:tc>
      </w:tr>
      <w:tr w:rsidR="004F7491" w:rsidRPr="00B0568F" w:rsidTr="00F92832">
        <w:trPr>
          <w:trHeight w:val="1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DF" w:rsidRPr="00B0568F" w:rsidRDefault="005B05DF" w:rsidP="005B05D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>Безналичные расчёты,</w:t>
            </w:r>
            <w:r w:rsidR="005D1DB4" w:rsidRPr="00B0568F">
              <w:rPr>
                <w:rFonts w:ascii="Times New Roman" w:hAnsi="Times New Roman"/>
                <w:sz w:val="24"/>
                <w:szCs w:val="24"/>
              </w:rPr>
              <w:t xml:space="preserve"> их  применение</w:t>
            </w:r>
            <w:r w:rsidRPr="00B0568F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5D1DB4" w:rsidRPr="00B0568F">
              <w:rPr>
                <w:rFonts w:ascii="Times New Roman" w:hAnsi="Times New Roman"/>
                <w:sz w:val="24"/>
                <w:szCs w:val="24"/>
              </w:rPr>
              <w:t>организации. Организация наличного обращения денежных средств.</w:t>
            </w:r>
          </w:p>
          <w:p w:rsidR="004F7491" w:rsidRPr="00B0568F" w:rsidRDefault="004F7491" w:rsidP="005D1DB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DB4" w:rsidRPr="00B0568F" w:rsidRDefault="005D1DB4" w:rsidP="005D1D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>Безналичные расчёты, применяемые в учреждении.</w:t>
            </w:r>
          </w:p>
          <w:p w:rsidR="004F7491" w:rsidRPr="00B0568F" w:rsidRDefault="00B73035" w:rsidP="005D1DB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>Счета, применяемые для учёта операций по движению денежных средств. Первичные учётные документы и документооборот по операциям учёта</w:t>
            </w:r>
            <w:r w:rsidR="005D1DB4" w:rsidRPr="00B0568F">
              <w:rPr>
                <w:rFonts w:ascii="Times New Roman" w:hAnsi="Times New Roman"/>
                <w:sz w:val="24"/>
                <w:szCs w:val="24"/>
              </w:rPr>
              <w:t>.</w:t>
            </w:r>
            <w:r w:rsidRPr="00B0568F">
              <w:rPr>
                <w:rFonts w:ascii="Times New Roman" w:hAnsi="Times New Roman"/>
                <w:sz w:val="24"/>
                <w:szCs w:val="24"/>
              </w:rPr>
              <w:t xml:space="preserve"> Порядок учёта денежных документов, аккредитивов, денежных средств в иностранной валюте. Инвентаризация денежных средств учреждения, порядок её проведения и отражение её результатов в бюджетном учёте.</w:t>
            </w:r>
            <w:r w:rsidR="005D1DB4"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выполнением работ.</w:t>
            </w:r>
          </w:p>
        </w:tc>
      </w:tr>
      <w:tr w:rsidR="004F7491" w:rsidRPr="00B0568F" w:rsidTr="00F92832">
        <w:trPr>
          <w:trHeight w:val="1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DF" w:rsidRPr="00B0568F" w:rsidRDefault="007D7EFB" w:rsidP="005B05D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 xml:space="preserve">Дебиторская и кредиторская </w:t>
            </w:r>
            <w:r w:rsidR="005B05DF" w:rsidRPr="00B0568F">
              <w:rPr>
                <w:rFonts w:ascii="Times New Roman" w:hAnsi="Times New Roman"/>
                <w:sz w:val="24"/>
                <w:szCs w:val="24"/>
              </w:rPr>
              <w:t>задолженности в бюджетном учреждении, отражение на счетах учёта.</w:t>
            </w:r>
          </w:p>
          <w:p w:rsidR="005B05DF" w:rsidRPr="00B0568F" w:rsidRDefault="005B05DF" w:rsidP="005B05D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 xml:space="preserve">Состав доходов и расходов бюджетного учреждения. </w:t>
            </w:r>
          </w:p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FB" w:rsidRPr="00B0568F" w:rsidRDefault="007D7EFB" w:rsidP="007D7EF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>Образование дебиторской и кредиторской задолженности в бюджетном учреждении, отражение на счетах учёта.</w:t>
            </w:r>
          </w:p>
          <w:p w:rsidR="004F7491" w:rsidRPr="00B0568F" w:rsidRDefault="00B73035" w:rsidP="007D7EF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>Система расчетных отношений. Документооборот и отражение в учёте операций по расчетам с дебиторами по доходам. Порядок учёта расчетов по авансам, перечисленным учреждениями. Документооборот и отражение в бюджетном учёте</w:t>
            </w:r>
            <w:r w:rsidR="007D7EFB" w:rsidRPr="00B0568F">
              <w:rPr>
                <w:rFonts w:ascii="Times New Roman" w:hAnsi="Times New Roman"/>
                <w:sz w:val="24"/>
                <w:szCs w:val="24"/>
              </w:rPr>
              <w:t>.</w:t>
            </w:r>
            <w:r w:rsidRPr="00B056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выполнением работ.</w:t>
            </w:r>
          </w:p>
        </w:tc>
      </w:tr>
      <w:tr w:rsidR="004F7491" w:rsidRPr="00B0568F" w:rsidTr="00F92832">
        <w:trPr>
          <w:trHeight w:val="1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FB" w:rsidRPr="00B0568F" w:rsidRDefault="007D7EFB" w:rsidP="007D7EF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 xml:space="preserve">Состав доходов и расходов бюджетного учреждения. </w:t>
            </w:r>
          </w:p>
          <w:p w:rsidR="005B05DF" w:rsidRPr="00B0568F" w:rsidRDefault="007D7EFB" w:rsidP="005B05D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r w:rsidR="005B05DF" w:rsidRPr="00B0568F">
              <w:rPr>
                <w:rFonts w:ascii="Times New Roman" w:hAnsi="Times New Roman"/>
                <w:sz w:val="24"/>
                <w:szCs w:val="24"/>
              </w:rPr>
              <w:t>финансов</w:t>
            </w:r>
            <w:r w:rsidRPr="00B0568F">
              <w:rPr>
                <w:rFonts w:ascii="Times New Roman" w:hAnsi="Times New Roman"/>
                <w:sz w:val="24"/>
                <w:szCs w:val="24"/>
              </w:rPr>
              <w:t xml:space="preserve">ого результата. </w:t>
            </w:r>
            <w:r w:rsidR="005B05DF" w:rsidRPr="00B056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568F">
              <w:rPr>
                <w:rFonts w:ascii="Times New Roman" w:hAnsi="Times New Roman"/>
                <w:sz w:val="24"/>
                <w:szCs w:val="24"/>
              </w:rPr>
              <w:t>Доходы будущих периодов</w:t>
            </w:r>
            <w:r w:rsidR="005B05DF" w:rsidRPr="00B056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DF" w:rsidRPr="00B0568F" w:rsidRDefault="005B05DF" w:rsidP="005B05D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 xml:space="preserve">Порядок формирования финансового результата Отражение в учёте доходов будущих периодов. </w:t>
            </w:r>
            <w:r w:rsidRPr="00B0568F">
              <w:rPr>
                <w:rFonts w:ascii="Times New Roman" w:hAnsi="Times New Roman"/>
                <w:sz w:val="24"/>
                <w:szCs w:val="24"/>
              </w:rPr>
              <w:lastRenderedPageBreak/>
              <w:t>Отражение в учёте финансового результата прошлых отчётных периодов</w:t>
            </w:r>
            <w:r w:rsidRPr="00B056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Наблюдение за выполнением работ.</w:t>
            </w:r>
          </w:p>
        </w:tc>
      </w:tr>
      <w:tr w:rsidR="004F7491" w:rsidRPr="00B0568F" w:rsidTr="00F92832">
        <w:trPr>
          <w:trHeight w:val="1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DF" w:rsidRPr="00B0568F" w:rsidRDefault="005B05DF" w:rsidP="005B05D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Инвентаризация финансовых и нефинансовых активов бюджетной организации.</w:t>
            </w:r>
          </w:p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7D7EFB" w:rsidP="007D7EF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Подготовительные работы и порядок проведения инвентаризации</w:t>
            </w:r>
            <w:r w:rsidR="005B05DF"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финансовых и нефинансовых активов бюджетной организации.</w:t>
            </w:r>
            <w:r w:rsidRPr="00B05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Документальное оформление.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выполнением работ.</w:t>
            </w:r>
          </w:p>
        </w:tc>
      </w:tr>
      <w:tr w:rsidR="004F7491" w:rsidRPr="00B0568F" w:rsidTr="00F92832">
        <w:trPr>
          <w:trHeight w:val="1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FB" w:rsidRPr="00B0568F" w:rsidRDefault="007D7EFB" w:rsidP="007D7E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>Состав финансовой отчётности бюджетного медицинского учреждения.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1D382C" w:rsidP="007D7E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 xml:space="preserve">Состав бухгалтерской отчётности медицинского учреждения. </w:t>
            </w:r>
            <w:proofErr w:type="gramStart"/>
            <w:r w:rsidRPr="00B0568F">
              <w:rPr>
                <w:rFonts w:ascii="Times New Roman" w:hAnsi="Times New Roman"/>
                <w:sz w:val="24"/>
                <w:szCs w:val="24"/>
              </w:rPr>
              <w:t>(Министерство финансов российской федерации Приказ от 25 марта 2011 г. N 33н.</w:t>
            </w:r>
            <w:proofErr w:type="gramEnd"/>
            <w:r w:rsidRPr="00B056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0568F">
              <w:rPr>
                <w:rFonts w:ascii="Times New Roman" w:hAnsi="Times New Roman"/>
                <w:sz w:val="24"/>
                <w:szCs w:val="24"/>
              </w:rPr>
              <w:t>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учреждений).</w:t>
            </w:r>
            <w:proofErr w:type="gramEnd"/>
            <w:r w:rsidR="007D7EFB" w:rsidRPr="00B056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05DF" w:rsidRPr="00B0568F">
              <w:rPr>
                <w:rFonts w:ascii="Times New Roman" w:hAnsi="Times New Roman"/>
                <w:sz w:val="24"/>
                <w:szCs w:val="24"/>
              </w:rPr>
              <w:t>Структура форм бюджетной отчетности, состав и порядок оценки их основных статей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выполнением работ.</w:t>
            </w:r>
          </w:p>
        </w:tc>
      </w:tr>
      <w:tr w:rsidR="004F7491" w:rsidRPr="00B0568F" w:rsidTr="00F92832">
        <w:trPr>
          <w:trHeight w:val="1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7D7EFB" w:rsidP="00071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 xml:space="preserve">Подготовительные работы </w:t>
            </w:r>
            <w:r w:rsidR="00071030" w:rsidRPr="00B0568F">
              <w:rPr>
                <w:rFonts w:ascii="Times New Roman" w:hAnsi="Times New Roman"/>
                <w:sz w:val="24"/>
                <w:szCs w:val="24"/>
              </w:rPr>
              <w:t xml:space="preserve">перед составлением годовой финансовой отчётности, отражение данных в учётных регистрах.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7491" w:rsidRPr="00B0568F" w:rsidRDefault="005B05DF" w:rsidP="00071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hAnsi="Times New Roman"/>
                <w:sz w:val="24"/>
                <w:szCs w:val="24"/>
              </w:rPr>
              <w:t>Годовое заключение счетов текущего учета и отражение его в учетных регистрах.</w:t>
            </w:r>
            <w:r w:rsidR="00071030" w:rsidRPr="00B0568F">
              <w:rPr>
                <w:rFonts w:ascii="Times New Roman" w:hAnsi="Times New Roman"/>
                <w:sz w:val="24"/>
                <w:szCs w:val="24"/>
              </w:rPr>
              <w:t xml:space="preserve"> Закрытие текущих счетов. Корректировка данных учёта по счетам.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F7491" w:rsidRPr="00B0568F" w:rsidRDefault="004F7491" w:rsidP="00F928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выполнением работ.</w:t>
            </w:r>
          </w:p>
          <w:p w:rsidR="004F7491" w:rsidRPr="00B0568F" w:rsidRDefault="004F7491" w:rsidP="00F928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F7491" w:rsidRPr="00B0568F" w:rsidTr="00F92832">
        <w:trPr>
          <w:trHeight w:val="1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Сдача  дифференцированного зачета по практике с учётом аттестационного листа, </w:t>
            </w: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характеристики, отчёта по практике, дневника.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Сдача  зачета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7491" w:rsidRPr="00B0568F" w:rsidRDefault="004F7491" w:rsidP="00F928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отчета, дневника, характеристики.</w:t>
            </w:r>
          </w:p>
        </w:tc>
      </w:tr>
      <w:tr w:rsidR="004F7491" w:rsidRPr="00B0568F" w:rsidTr="00F92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056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72 часа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91" w:rsidRPr="00B0568F" w:rsidRDefault="004F7491" w:rsidP="00F928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F7491" w:rsidRDefault="004F7491" w:rsidP="004F7491"/>
    <w:p w:rsidR="004F7491" w:rsidRPr="00D508ED" w:rsidRDefault="004F7491" w:rsidP="004F7491">
      <w:pPr>
        <w:keepNext/>
        <w:tabs>
          <w:tab w:val="num" w:pos="43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ar-SA"/>
        </w:rPr>
      </w:pPr>
      <w:r>
        <w:br w:type="page"/>
      </w:r>
      <w:r>
        <w:rPr>
          <w:rFonts w:ascii="Times New Roman" w:eastAsia="Times New Roman" w:hAnsi="Times New Roman"/>
          <w:b/>
          <w:caps/>
          <w:sz w:val="24"/>
          <w:szCs w:val="24"/>
          <w:lang w:eastAsia="ar-SA"/>
        </w:rPr>
        <w:lastRenderedPageBreak/>
        <w:t xml:space="preserve">3. </w:t>
      </w:r>
      <w:r w:rsidRPr="00D508ED">
        <w:rPr>
          <w:rFonts w:ascii="Times New Roman" w:eastAsia="Times New Roman" w:hAnsi="Times New Roman"/>
          <w:b/>
          <w:caps/>
          <w:sz w:val="24"/>
          <w:szCs w:val="24"/>
          <w:lang w:eastAsia="ar-SA"/>
        </w:rPr>
        <w:t>условия реализации программы ПРОИЗВОДСТВЕННОЙ практики</w:t>
      </w:r>
    </w:p>
    <w:p w:rsidR="004F7491" w:rsidRPr="00D508ED" w:rsidRDefault="004F7491" w:rsidP="004F7491">
      <w:pPr>
        <w:keepNext/>
        <w:tabs>
          <w:tab w:val="num" w:pos="43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F7491" w:rsidRPr="00D508ED" w:rsidRDefault="004F7491" w:rsidP="004F7491">
      <w:pPr>
        <w:keepNext/>
        <w:tabs>
          <w:tab w:val="num" w:pos="43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508ED">
        <w:rPr>
          <w:rFonts w:ascii="Times New Roman" w:eastAsia="Times New Roman" w:hAnsi="Times New Roman"/>
          <w:b/>
          <w:sz w:val="24"/>
          <w:szCs w:val="24"/>
          <w:lang w:eastAsia="ar-SA"/>
        </w:rPr>
        <w:t>3.1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Pr="00D508E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Перечень инфор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мационного обеспечения обучения</w:t>
      </w:r>
    </w:p>
    <w:p w:rsidR="004F7491" w:rsidRPr="00F31F46" w:rsidRDefault="004F7491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508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Перечень учебных изданий, Интернет-ресу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рсов, дополнительной литературы</w:t>
      </w:r>
    </w:p>
    <w:p w:rsidR="00B0568F" w:rsidRDefault="00B0568F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F7491" w:rsidRPr="00B0568F" w:rsidRDefault="006740A2" w:rsidP="004F7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3.1.1. </w:t>
      </w:r>
      <w:r w:rsidR="004F7491" w:rsidRPr="00B0568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Основные источники: </w:t>
      </w:r>
    </w:p>
    <w:p w:rsidR="00B0568F" w:rsidRPr="00233DEC" w:rsidRDefault="00B0568F" w:rsidP="00B0568F">
      <w:pPr>
        <w:pStyle w:val="a8"/>
        <w:numPr>
          <w:ilvl w:val="0"/>
          <w:numId w:val="5"/>
        </w:numPr>
        <w:tabs>
          <w:tab w:val="left" w:pos="284"/>
        </w:tabs>
        <w:suppressAutoHyphens/>
        <w:spacing w:after="0" w:line="100" w:lineRule="atLeast"/>
        <w:ind w:left="0" w:firstLine="0"/>
        <w:jc w:val="both"/>
        <w:rPr>
          <w:rFonts w:ascii="Times New Roman" w:hAnsi="Times New Roman"/>
          <w:sz w:val="24"/>
        </w:rPr>
      </w:pPr>
      <w:r w:rsidRPr="00233DEC">
        <w:rPr>
          <w:rFonts w:ascii="Times New Roman" w:hAnsi="Times New Roman"/>
          <w:sz w:val="24"/>
        </w:rPr>
        <w:t>Костюкова, Е. И., Основы бухгалтерского учета</w:t>
      </w:r>
      <w:proofErr w:type="gramStart"/>
      <w:r w:rsidRPr="00233DEC">
        <w:rPr>
          <w:rFonts w:ascii="Times New Roman" w:hAnsi="Times New Roman"/>
          <w:sz w:val="24"/>
        </w:rPr>
        <w:t xml:space="preserve"> :</w:t>
      </w:r>
      <w:proofErr w:type="gramEnd"/>
      <w:r w:rsidRPr="00233DEC">
        <w:rPr>
          <w:rFonts w:ascii="Times New Roman" w:hAnsi="Times New Roman"/>
          <w:sz w:val="24"/>
        </w:rPr>
        <w:t xml:space="preserve"> учебное пособие / Е. И. Костюкова, В. С. Германова, М. Н. Татаринова. — Москва</w:t>
      </w:r>
      <w:proofErr w:type="gramStart"/>
      <w:r w:rsidRPr="00233DEC">
        <w:rPr>
          <w:rFonts w:ascii="Times New Roman" w:hAnsi="Times New Roman"/>
          <w:sz w:val="24"/>
        </w:rPr>
        <w:t xml:space="preserve"> :</w:t>
      </w:r>
      <w:proofErr w:type="gramEnd"/>
      <w:r w:rsidRPr="00233DEC">
        <w:rPr>
          <w:rFonts w:ascii="Times New Roman" w:hAnsi="Times New Roman"/>
          <w:sz w:val="24"/>
        </w:rPr>
        <w:t xml:space="preserve"> </w:t>
      </w:r>
      <w:proofErr w:type="spellStart"/>
      <w:r w:rsidRPr="00233DEC">
        <w:rPr>
          <w:rFonts w:ascii="Times New Roman" w:hAnsi="Times New Roman"/>
          <w:sz w:val="24"/>
        </w:rPr>
        <w:t>КноРус</w:t>
      </w:r>
      <w:proofErr w:type="spellEnd"/>
      <w:r w:rsidRPr="00233DEC">
        <w:rPr>
          <w:rFonts w:ascii="Times New Roman" w:hAnsi="Times New Roman"/>
          <w:sz w:val="24"/>
        </w:rPr>
        <w:t xml:space="preserve">, 2024. — 477 с.— URL: </w:t>
      </w:r>
      <w:hyperlink r:id="rId16" w:history="1">
        <w:r w:rsidRPr="00233DEC">
          <w:rPr>
            <w:rStyle w:val="a7"/>
            <w:rFonts w:ascii="Times New Roman" w:hAnsi="Times New Roman"/>
            <w:sz w:val="24"/>
          </w:rPr>
          <w:t>https://book.ru/book/953144</w:t>
        </w:r>
      </w:hyperlink>
    </w:p>
    <w:p w:rsidR="00B0568F" w:rsidRPr="00233DEC" w:rsidRDefault="00B0568F" w:rsidP="00B0568F">
      <w:pPr>
        <w:pStyle w:val="a8"/>
        <w:numPr>
          <w:ilvl w:val="0"/>
          <w:numId w:val="5"/>
        </w:numPr>
        <w:tabs>
          <w:tab w:val="left" w:pos="284"/>
        </w:tabs>
        <w:suppressAutoHyphens/>
        <w:spacing w:after="0" w:line="100" w:lineRule="atLeast"/>
        <w:ind w:left="0" w:firstLine="0"/>
        <w:jc w:val="both"/>
        <w:rPr>
          <w:rFonts w:ascii="Times New Roman" w:hAnsi="Times New Roman"/>
          <w:sz w:val="24"/>
        </w:rPr>
      </w:pPr>
      <w:r w:rsidRPr="00233DEC">
        <w:rPr>
          <w:rFonts w:ascii="Times New Roman" w:hAnsi="Times New Roman"/>
          <w:sz w:val="24"/>
        </w:rPr>
        <w:t>Малиновская, Н. В., Основы бухгалтерского учета</w:t>
      </w:r>
      <w:proofErr w:type="gramStart"/>
      <w:r w:rsidRPr="00233DEC">
        <w:rPr>
          <w:rFonts w:ascii="Times New Roman" w:hAnsi="Times New Roman"/>
          <w:sz w:val="24"/>
        </w:rPr>
        <w:t xml:space="preserve"> :</w:t>
      </w:r>
      <w:proofErr w:type="gramEnd"/>
      <w:r w:rsidRPr="00233DEC">
        <w:rPr>
          <w:rFonts w:ascii="Times New Roman" w:hAnsi="Times New Roman"/>
          <w:sz w:val="24"/>
        </w:rPr>
        <w:t xml:space="preserve"> учебник / Н. В. Малиновская. — Москва</w:t>
      </w:r>
      <w:proofErr w:type="gramStart"/>
      <w:r w:rsidRPr="00233DEC">
        <w:rPr>
          <w:rFonts w:ascii="Times New Roman" w:hAnsi="Times New Roman"/>
          <w:sz w:val="24"/>
        </w:rPr>
        <w:t xml:space="preserve"> :</w:t>
      </w:r>
      <w:proofErr w:type="gramEnd"/>
      <w:r w:rsidRPr="00233DEC">
        <w:rPr>
          <w:rFonts w:ascii="Times New Roman" w:hAnsi="Times New Roman"/>
          <w:sz w:val="24"/>
        </w:rPr>
        <w:t xml:space="preserve"> </w:t>
      </w:r>
      <w:proofErr w:type="spellStart"/>
      <w:r w:rsidRPr="00233DEC">
        <w:rPr>
          <w:rFonts w:ascii="Times New Roman" w:hAnsi="Times New Roman"/>
          <w:sz w:val="24"/>
        </w:rPr>
        <w:t>КноРус</w:t>
      </w:r>
      <w:proofErr w:type="spellEnd"/>
      <w:r w:rsidRPr="00233DEC">
        <w:rPr>
          <w:rFonts w:ascii="Times New Roman" w:hAnsi="Times New Roman"/>
          <w:sz w:val="24"/>
        </w:rPr>
        <w:t xml:space="preserve">, 2024. — 162 с.— URL: </w:t>
      </w:r>
      <w:hyperlink r:id="rId17" w:history="1">
        <w:r w:rsidRPr="00233DEC">
          <w:rPr>
            <w:rStyle w:val="a7"/>
            <w:rFonts w:ascii="Times New Roman" w:hAnsi="Times New Roman"/>
            <w:sz w:val="24"/>
          </w:rPr>
          <w:t>https://book.ru/book/952156</w:t>
        </w:r>
      </w:hyperlink>
    </w:p>
    <w:p w:rsidR="00B0568F" w:rsidRPr="00233DEC" w:rsidRDefault="00B0568F" w:rsidP="00B0568F">
      <w:pPr>
        <w:pStyle w:val="a8"/>
        <w:numPr>
          <w:ilvl w:val="0"/>
          <w:numId w:val="5"/>
        </w:numPr>
        <w:tabs>
          <w:tab w:val="left" w:pos="284"/>
        </w:tabs>
        <w:suppressAutoHyphens/>
        <w:spacing w:after="0" w:line="100" w:lineRule="atLeast"/>
        <w:ind w:left="0" w:firstLine="0"/>
        <w:jc w:val="both"/>
        <w:rPr>
          <w:rFonts w:ascii="Times New Roman" w:hAnsi="Times New Roman"/>
          <w:sz w:val="24"/>
        </w:rPr>
      </w:pPr>
      <w:r w:rsidRPr="00233DEC">
        <w:rPr>
          <w:rFonts w:ascii="Times New Roman" w:hAnsi="Times New Roman"/>
          <w:sz w:val="24"/>
        </w:rPr>
        <w:t xml:space="preserve">Практические основы бухгалтерского учета источников формирования имущества организации. : учебник / Ж. А. </w:t>
      </w:r>
      <w:proofErr w:type="spellStart"/>
      <w:r w:rsidRPr="00233DEC">
        <w:rPr>
          <w:rFonts w:ascii="Times New Roman" w:hAnsi="Times New Roman"/>
          <w:sz w:val="24"/>
        </w:rPr>
        <w:t>Кеворкова</w:t>
      </w:r>
      <w:proofErr w:type="spellEnd"/>
      <w:r w:rsidRPr="00233DEC">
        <w:rPr>
          <w:rFonts w:ascii="Times New Roman" w:hAnsi="Times New Roman"/>
          <w:sz w:val="24"/>
        </w:rPr>
        <w:t>, Л. А. Мельникова, Е. Н. Домбровская [и др.]</w:t>
      </w:r>
      <w:proofErr w:type="gramStart"/>
      <w:r w:rsidRPr="00233DEC">
        <w:rPr>
          <w:rFonts w:ascii="Times New Roman" w:hAnsi="Times New Roman"/>
          <w:sz w:val="24"/>
        </w:rPr>
        <w:t xml:space="preserve"> ;</w:t>
      </w:r>
      <w:proofErr w:type="gramEnd"/>
      <w:r w:rsidRPr="00233DEC">
        <w:rPr>
          <w:rFonts w:ascii="Times New Roman" w:hAnsi="Times New Roman"/>
          <w:sz w:val="24"/>
        </w:rPr>
        <w:t xml:space="preserve"> под ред. Ж. А. </w:t>
      </w:r>
      <w:proofErr w:type="spellStart"/>
      <w:r w:rsidRPr="00233DEC">
        <w:rPr>
          <w:rFonts w:ascii="Times New Roman" w:hAnsi="Times New Roman"/>
          <w:sz w:val="24"/>
        </w:rPr>
        <w:t>Кеворковой</w:t>
      </w:r>
      <w:proofErr w:type="spellEnd"/>
      <w:r w:rsidRPr="00233DEC">
        <w:rPr>
          <w:rFonts w:ascii="Times New Roman" w:hAnsi="Times New Roman"/>
          <w:sz w:val="24"/>
        </w:rPr>
        <w:t>. — Москва</w:t>
      </w:r>
      <w:proofErr w:type="gramStart"/>
      <w:r w:rsidRPr="00233DEC">
        <w:rPr>
          <w:rFonts w:ascii="Times New Roman" w:hAnsi="Times New Roman"/>
          <w:sz w:val="24"/>
        </w:rPr>
        <w:t xml:space="preserve"> :</w:t>
      </w:r>
      <w:proofErr w:type="gramEnd"/>
      <w:r w:rsidRPr="00233DEC">
        <w:rPr>
          <w:rFonts w:ascii="Times New Roman" w:hAnsi="Times New Roman"/>
          <w:sz w:val="24"/>
        </w:rPr>
        <w:t xml:space="preserve"> </w:t>
      </w:r>
      <w:proofErr w:type="spellStart"/>
      <w:r w:rsidRPr="00233DEC">
        <w:rPr>
          <w:rFonts w:ascii="Times New Roman" w:hAnsi="Times New Roman"/>
          <w:sz w:val="24"/>
        </w:rPr>
        <w:t>КноРус</w:t>
      </w:r>
      <w:proofErr w:type="spellEnd"/>
      <w:r w:rsidRPr="00233DEC">
        <w:rPr>
          <w:rFonts w:ascii="Times New Roman" w:hAnsi="Times New Roman"/>
          <w:sz w:val="24"/>
        </w:rPr>
        <w:t xml:space="preserve">, 2023. — 127 с.— URL: </w:t>
      </w:r>
      <w:hyperlink r:id="rId18" w:history="1">
        <w:r w:rsidRPr="00233DEC">
          <w:rPr>
            <w:rStyle w:val="a7"/>
            <w:rFonts w:ascii="Times New Roman" w:hAnsi="Times New Roman"/>
            <w:sz w:val="24"/>
          </w:rPr>
          <w:t>https://book.ru/book/950159</w:t>
        </w:r>
      </w:hyperlink>
    </w:p>
    <w:p w:rsidR="00B0568F" w:rsidRPr="00233DEC" w:rsidRDefault="00B0568F" w:rsidP="00B0568F">
      <w:pPr>
        <w:pStyle w:val="a8"/>
        <w:numPr>
          <w:ilvl w:val="0"/>
          <w:numId w:val="5"/>
        </w:numPr>
        <w:tabs>
          <w:tab w:val="left" w:pos="284"/>
        </w:tabs>
        <w:suppressAutoHyphens/>
        <w:spacing w:after="0" w:line="100" w:lineRule="atLeast"/>
        <w:ind w:left="0" w:firstLine="0"/>
        <w:jc w:val="both"/>
        <w:rPr>
          <w:rFonts w:ascii="Times New Roman" w:hAnsi="Times New Roman"/>
          <w:sz w:val="24"/>
        </w:rPr>
      </w:pPr>
      <w:r w:rsidRPr="00233DEC">
        <w:rPr>
          <w:rFonts w:ascii="Times New Roman" w:hAnsi="Times New Roman"/>
          <w:sz w:val="24"/>
        </w:rPr>
        <w:t>Макарова, Н. В. Бухгалтерский учет</w:t>
      </w:r>
      <w:proofErr w:type="gramStart"/>
      <w:r w:rsidRPr="00233DEC">
        <w:rPr>
          <w:rFonts w:ascii="Times New Roman" w:hAnsi="Times New Roman"/>
          <w:sz w:val="24"/>
        </w:rPr>
        <w:t xml:space="preserve"> :</w:t>
      </w:r>
      <w:proofErr w:type="gramEnd"/>
      <w:r w:rsidRPr="00233DEC">
        <w:rPr>
          <w:rFonts w:ascii="Times New Roman" w:hAnsi="Times New Roman"/>
          <w:sz w:val="24"/>
        </w:rPr>
        <w:t xml:space="preserve"> практикум для СПО / Н. В. Макарова. — 2-е изд. — Саратов : Профобразование, 2023. — 160 c.— URL: </w:t>
      </w:r>
      <w:hyperlink r:id="rId19" w:history="1">
        <w:r w:rsidRPr="00233DEC">
          <w:rPr>
            <w:rFonts w:ascii="Times New Roman" w:hAnsi="Times New Roman"/>
            <w:sz w:val="24"/>
          </w:rPr>
          <w:t>https://profspo.ru/books/131398</w:t>
        </w:r>
      </w:hyperlink>
    </w:p>
    <w:p w:rsidR="00B0568F" w:rsidRPr="00233DEC" w:rsidRDefault="00B0568F" w:rsidP="00B0568F">
      <w:pPr>
        <w:pStyle w:val="a8"/>
        <w:numPr>
          <w:ilvl w:val="0"/>
          <w:numId w:val="5"/>
        </w:numPr>
        <w:tabs>
          <w:tab w:val="left" w:pos="284"/>
        </w:tabs>
        <w:suppressAutoHyphens/>
        <w:spacing w:after="0" w:line="100" w:lineRule="atLeast"/>
        <w:ind w:left="0" w:firstLine="0"/>
        <w:jc w:val="both"/>
        <w:rPr>
          <w:rFonts w:ascii="Times New Roman" w:hAnsi="Times New Roman"/>
          <w:sz w:val="24"/>
        </w:rPr>
      </w:pPr>
      <w:r w:rsidRPr="00233DEC">
        <w:rPr>
          <w:rFonts w:ascii="Times New Roman" w:hAnsi="Times New Roman"/>
          <w:sz w:val="24"/>
        </w:rPr>
        <w:t>Голубева, С. С. Основы бухгалтерского учета</w:t>
      </w:r>
      <w:proofErr w:type="gramStart"/>
      <w:r w:rsidRPr="00233DEC">
        <w:rPr>
          <w:rFonts w:ascii="Times New Roman" w:hAnsi="Times New Roman"/>
          <w:sz w:val="24"/>
        </w:rPr>
        <w:t xml:space="preserve"> :</w:t>
      </w:r>
      <w:proofErr w:type="gramEnd"/>
      <w:r w:rsidRPr="00233DEC">
        <w:rPr>
          <w:rFonts w:ascii="Times New Roman" w:hAnsi="Times New Roman"/>
          <w:sz w:val="24"/>
        </w:rPr>
        <w:t xml:space="preserve"> учебник для СПО / С. С. Голубева, М. В. </w:t>
      </w:r>
      <w:proofErr w:type="spellStart"/>
      <w:r w:rsidRPr="00233DEC">
        <w:rPr>
          <w:rFonts w:ascii="Times New Roman" w:hAnsi="Times New Roman"/>
          <w:sz w:val="24"/>
        </w:rPr>
        <w:t>Голубниченко</w:t>
      </w:r>
      <w:proofErr w:type="spellEnd"/>
      <w:r w:rsidRPr="00233DEC">
        <w:rPr>
          <w:rFonts w:ascii="Times New Roman" w:hAnsi="Times New Roman"/>
          <w:sz w:val="24"/>
        </w:rPr>
        <w:t xml:space="preserve">. — Саратов, Москва: Профобразование, Ай </w:t>
      </w:r>
      <w:proofErr w:type="gramStart"/>
      <w:r w:rsidRPr="00233DEC">
        <w:rPr>
          <w:rFonts w:ascii="Times New Roman" w:hAnsi="Times New Roman"/>
          <w:sz w:val="24"/>
        </w:rPr>
        <w:t>Пи Ар</w:t>
      </w:r>
      <w:proofErr w:type="gramEnd"/>
      <w:r w:rsidRPr="00233DEC">
        <w:rPr>
          <w:rFonts w:ascii="Times New Roman" w:hAnsi="Times New Roman"/>
          <w:sz w:val="24"/>
        </w:rPr>
        <w:t xml:space="preserve"> Медиа, 2023. — 198 c. — URL: </w:t>
      </w:r>
      <w:hyperlink r:id="rId20" w:history="1">
        <w:r w:rsidRPr="00233DEC">
          <w:rPr>
            <w:rFonts w:ascii="Times New Roman" w:hAnsi="Times New Roman"/>
            <w:sz w:val="24"/>
          </w:rPr>
          <w:t>https://profspo.ru/books/134006</w:t>
        </w:r>
      </w:hyperlink>
    </w:p>
    <w:p w:rsidR="00B0568F" w:rsidRPr="00233DEC" w:rsidRDefault="00B0568F" w:rsidP="00B0568F">
      <w:pPr>
        <w:pStyle w:val="a8"/>
        <w:numPr>
          <w:ilvl w:val="0"/>
          <w:numId w:val="5"/>
        </w:numPr>
        <w:tabs>
          <w:tab w:val="left" w:pos="284"/>
        </w:tabs>
        <w:suppressAutoHyphens/>
        <w:spacing w:after="0" w:line="100" w:lineRule="atLeast"/>
        <w:ind w:left="0" w:firstLine="0"/>
        <w:jc w:val="both"/>
        <w:rPr>
          <w:rFonts w:ascii="Times New Roman" w:hAnsi="Times New Roman"/>
          <w:sz w:val="24"/>
        </w:rPr>
      </w:pPr>
      <w:r w:rsidRPr="00233DEC">
        <w:rPr>
          <w:rFonts w:ascii="Times New Roman" w:hAnsi="Times New Roman"/>
          <w:sz w:val="24"/>
        </w:rPr>
        <w:t>Дружинина, И. В. Информационное обеспечение деятельности средних медицинских работников. Практикум / И. В. Дружинина. — 6-е изд., стер. — Санкт-Петербург</w:t>
      </w:r>
      <w:proofErr w:type="gramStart"/>
      <w:r w:rsidRPr="00233DEC">
        <w:rPr>
          <w:rFonts w:ascii="Times New Roman" w:hAnsi="Times New Roman"/>
          <w:sz w:val="24"/>
        </w:rPr>
        <w:t xml:space="preserve"> :</w:t>
      </w:r>
      <w:proofErr w:type="gramEnd"/>
      <w:r w:rsidRPr="00233DEC">
        <w:rPr>
          <w:rFonts w:ascii="Times New Roman" w:hAnsi="Times New Roman"/>
          <w:sz w:val="24"/>
        </w:rPr>
        <w:t xml:space="preserve"> Лань, 2024. — 208 с.. — URL: https://e.lanbook.com/book/366767 </w:t>
      </w:r>
    </w:p>
    <w:p w:rsidR="00B0568F" w:rsidRDefault="00B0568F" w:rsidP="00B0568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33DEC">
        <w:rPr>
          <w:rFonts w:ascii="Times New Roman" w:hAnsi="Times New Roman"/>
          <w:sz w:val="24"/>
        </w:rPr>
        <w:t xml:space="preserve">Солодовников, Ю. Л. Экономика и управление в здравоохранении: учебное пособие для </w:t>
      </w:r>
      <w:proofErr w:type="spellStart"/>
      <w:r w:rsidRPr="00233DEC">
        <w:rPr>
          <w:rFonts w:ascii="Times New Roman" w:hAnsi="Times New Roman"/>
          <w:sz w:val="24"/>
        </w:rPr>
        <w:t>спо</w:t>
      </w:r>
      <w:proofErr w:type="spellEnd"/>
      <w:r w:rsidRPr="00233DEC">
        <w:rPr>
          <w:rFonts w:ascii="Times New Roman" w:hAnsi="Times New Roman"/>
          <w:sz w:val="24"/>
        </w:rPr>
        <w:t xml:space="preserve"> / Ю. Л. Солодовников. — 7-е изд., стер. — Санкт-Петербург</w:t>
      </w:r>
      <w:proofErr w:type="gramStart"/>
      <w:r w:rsidRPr="00233DEC">
        <w:rPr>
          <w:rFonts w:ascii="Times New Roman" w:hAnsi="Times New Roman"/>
          <w:sz w:val="24"/>
        </w:rPr>
        <w:t xml:space="preserve"> :</w:t>
      </w:r>
      <w:proofErr w:type="gramEnd"/>
      <w:r w:rsidRPr="00233DEC">
        <w:rPr>
          <w:rFonts w:ascii="Times New Roman" w:hAnsi="Times New Roman"/>
          <w:sz w:val="24"/>
        </w:rPr>
        <w:t xml:space="preserve"> Лань, 2022. — 312 с. — URL: https://e.lanbook.com/book/247601</w:t>
      </w:r>
    </w:p>
    <w:p w:rsidR="00B0568F" w:rsidRDefault="00B0568F" w:rsidP="00B056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0568F" w:rsidRPr="00F8171B" w:rsidRDefault="006740A2" w:rsidP="00B0568F">
      <w:pPr>
        <w:tabs>
          <w:tab w:val="left" w:pos="-1701"/>
          <w:tab w:val="left" w:pos="56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3.1.2. </w:t>
      </w:r>
      <w:r w:rsidR="00B0568F" w:rsidRPr="00F817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Дополнительные источники:</w:t>
      </w:r>
    </w:p>
    <w:p w:rsidR="00B0568F" w:rsidRDefault="00B0568F" w:rsidP="00B0568F">
      <w:pPr>
        <w:pStyle w:val="a8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33A06">
        <w:rPr>
          <w:rFonts w:ascii="Times New Roman" w:hAnsi="Times New Roman"/>
          <w:sz w:val="24"/>
          <w:szCs w:val="24"/>
        </w:rPr>
        <w:t>Гахова</w:t>
      </w:r>
      <w:proofErr w:type="spellEnd"/>
      <w:r w:rsidRPr="00D33A06">
        <w:rPr>
          <w:rFonts w:ascii="Times New Roman" w:hAnsi="Times New Roman"/>
          <w:sz w:val="24"/>
          <w:szCs w:val="24"/>
        </w:rPr>
        <w:t>, М. А. Бухгалтерский учет</w:t>
      </w:r>
      <w:proofErr w:type="gramStart"/>
      <w:r w:rsidRPr="00D33A0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3A06">
        <w:rPr>
          <w:rFonts w:ascii="Times New Roman" w:hAnsi="Times New Roman"/>
          <w:sz w:val="24"/>
          <w:szCs w:val="24"/>
        </w:rPr>
        <w:t xml:space="preserve"> учебное пособие / М. А. </w:t>
      </w:r>
      <w:proofErr w:type="spellStart"/>
      <w:r w:rsidRPr="00D33A06">
        <w:rPr>
          <w:rFonts w:ascii="Times New Roman" w:hAnsi="Times New Roman"/>
          <w:sz w:val="24"/>
          <w:szCs w:val="24"/>
        </w:rPr>
        <w:t>Гахова</w:t>
      </w:r>
      <w:proofErr w:type="spellEnd"/>
      <w:r w:rsidRPr="00D33A06">
        <w:rPr>
          <w:rFonts w:ascii="Times New Roman" w:hAnsi="Times New Roman"/>
          <w:sz w:val="24"/>
          <w:szCs w:val="24"/>
        </w:rPr>
        <w:t>. — Саратов</w:t>
      </w:r>
      <w:proofErr w:type="gramStart"/>
      <w:r w:rsidRPr="00D33A0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3A0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33A06">
        <w:rPr>
          <w:rFonts w:ascii="Times New Roman" w:hAnsi="Times New Roman"/>
          <w:sz w:val="24"/>
          <w:szCs w:val="24"/>
        </w:rPr>
        <w:t>Ай</w:t>
      </w:r>
      <w:proofErr w:type="gramEnd"/>
      <w:r w:rsidRPr="00D33A06">
        <w:rPr>
          <w:rFonts w:ascii="Times New Roman" w:hAnsi="Times New Roman"/>
          <w:sz w:val="24"/>
          <w:szCs w:val="24"/>
        </w:rPr>
        <w:t xml:space="preserve"> Пи Эр Медиа, 2019. — 311 c. — ISBN 978-5-4486-0782-0. — Текст</w:t>
      </w:r>
      <w:proofErr w:type="gramStart"/>
      <w:r w:rsidRPr="00D33A0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3A06">
        <w:rPr>
          <w:rFonts w:ascii="Times New Roman" w:hAnsi="Times New Roman"/>
          <w:sz w:val="24"/>
          <w:szCs w:val="24"/>
        </w:rPr>
        <w:t xml:space="preserve"> электронный // Электронно-библиотечная система IPR BOOKS : [сайт]. — URL: https://www.iprbookshop.ru/83806.html. — Режим доступа: для </w:t>
      </w:r>
      <w:proofErr w:type="spellStart"/>
      <w:r w:rsidRPr="00D33A06">
        <w:rPr>
          <w:rFonts w:ascii="Times New Roman" w:hAnsi="Times New Roman"/>
          <w:sz w:val="24"/>
          <w:szCs w:val="24"/>
        </w:rPr>
        <w:t>авторизир</w:t>
      </w:r>
      <w:proofErr w:type="spellEnd"/>
      <w:r w:rsidRPr="00D33A0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пользователей.</w:t>
      </w:r>
    </w:p>
    <w:p w:rsidR="00B0568F" w:rsidRDefault="00B0568F" w:rsidP="00B0568F">
      <w:pPr>
        <w:pStyle w:val="a8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33A06">
        <w:rPr>
          <w:rFonts w:ascii="Times New Roman" w:hAnsi="Times New Roman"/>
          <w:sz w:val="24"/>
          <w:szCs w:val="24"/>
        </w:rPr>
        <w:t>Еськова, Л. Ф. Бухгалтерский финансовый учет в бюджетных организациях. В 2 частях. Ч.1</w:t>
      </w:r>
      <w:proofErr w:type="gramStart"/>
      <w:r w:rsidRPr="00D33A0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3A06">
        <w:rPr>
          <w:rFonts w:ascii="Times New Roman" w:hAnsi="Times New Roman"/>
          <w:sz w:val="24"/>
          <w:szCs w:val="24"/>
        </w:rPr>
        <w:t xml:space="preserve"> учебное пособие / Л. Ф. Еськова. — Минск</w:t>
      </w:r>
      <w:proofErr w:type="gramStart"/>
      <w:r w:rsidRPr="00D33A0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3A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A06">
        <w:rPr>
          <w:rFonts w:ascii="Times New Roman" w:hAnsi="Times New Roman"/>
          <w:sz w:val="24"/>
          <w:szCs w:val="24"/>
        </w:rPr>
        <w:t>Вышэйшая</w:t>
      </w:r>
      <w:proofErr w:type="spellEnd"/>
      <w:r w:rsidRPr="00D33A06">
        <w:rPr>
          <w:rFonts w:ascii="Times New Roman" w:hAnsi="Times New Roman"/>
          <w:sz w:val="24"/>
          <w:szCs w:val="24"/>
        </w:rPr>
        <w:t xml:space="preserve"> школа, 2016. — 320 c. — ISBN 978-985-06-2758-2 (Ч.1), 978-985-06-2761-2. — Текст</w:t>
      </w:r>
      <w:proofErr w:type="gramStart"/>
      <w:r w:rsidRPr="00D33A0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3A06">
        <w:rPr>
          <w:rFonts w:ascii="Times New Roman" w:hAnsi="Times New Roman"/>
          <w:sz w:val="24"/>
          <w:szCs w:val="24"/>
        </w:rPr>
        <w:t xml:space="preserve"> электронный // Электронно-библиотечная система IPR BOOKS : [сайт]. — URL: https://www.iprbookshop.ru/90743.html. — Режим доступа: для </w:t>
      </w:r>
      <w:proofErr w:type="spellStart"/>
      <w:r w:rsidRPr="00D33A06">
        <w:rPr>
          <w:rFonts w:ascii="Times New Roman" w:hAnsi="Times New Roman"/>
          <w:sz w:val="24"/>
          <w:szCs w:val="24"/>
        </w:rPr>
        <w:t>авторизир</w:t>
      </w:r>
      <w:proofErr w:type="spellEnd"/>
      <w:r w:rsidRPr="00D33A06">
        <w:rPr>
          <w:rFonts w:ascii="Times New Roman" w:hAnsi="Times New Roman"/>
          <w:sz w:val="24"/>
          <w:szCs w:val="24"/>
        </w:rPr>
        <w:t>. пользователей.</w:t>
      </w:r>
    </w:p>
    <w:p w:rsidR="00B0568F" w:rsidRPr="00D33A06" w:rsidRDefault="00B0568F" w:rsidP="00B0568F">
      <w:pPr>
        <w:pStyle w:val="a8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33A06">
        <w:rPr>
          <w:rFonts w:ascii="Times New Roman" w:hAnsi="Times New Roman"/>
          <w:sz w:val="24"/>
          <w:szCs w:val="24"/>
        </w:rPr>
        <w:t>Свистунов, А. В. Бухгалтерский учет: теоретические основы и практика</w:t>
      </w:r>
      <w:proofErr w:type="gramStart"/>
      <w:r w:rsidRPr="00D33A0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3A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A06">
        <w:rPr>
          <w:rFonts w:ascii="Times New Roman" w:hAnsi="Times New Roman"/>
          <w:sz w:val="24"/>
          <w:szCs w:val="24"/>
        </w:rPr>
        <w:t>учебнометодическое</w:t>
      </w:r>
      <w:proofErr w:type="spellEnd"/>
      <w:r w:rsidRPr="00D33A06">
        <w:rPr>
          <w:rFonts w:ascii="Times New Roman" w:hAnsi="Times New Roman"/>
          <w:sz w:val="24"/>
          <w:szCs w:val="24"/>
        </w:rPr>
        <w:t xml:space="preserve"> пособие / А. В. Свистунов. — Саратов</w:t>
      </w:r>
      <w:proofErr w:type="gramStart"/>
      <w:r w:rsidRPr="00D33A0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3A0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33A06">
        <w:rPr>
          <w:rFonts w:ascii="Times New Roman" w:hAnsi="Times New Roman"/>
          <w:sz w:val="24"/>
          <w:szCs w:val="24"/>
        </w:rPr>
        <w:t>Ай</w:t>
      </w:r>
      <w:proofErr w:type="gramEnd"/>
      <w:r w:rsidRPr="00D33A06">
        <w:rPr>
          <w:rFonts w:ascii="Times New Roman" w:hAnsi="Times New Roman"/>
          <w:sz w:val="24"/>
          <w:szCs w:val="24"/>
        </w:rPr>
        <w:t xml:space="preserve"> Пи Эр Медиа, 2019. — 127 c. — ISBN 978-5-4486-0791-2. — Текст</w:t>
      </w:r>
      <w:proofErr w:type="gramStart"/>
      <w:r w:rsidRPr="00D33A0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3A06">
        <w:rPr>
          <w:rFonts w:ascii="Times New Roman" w:hAnsi="Times New Roman"/>
          <w:sz w:val="24"/>
          <w:szCs w:val="24"/>
        </w:rPr>
        <w:t xml:space="preserve"> электронный // Электронно-библиотечная система IPR BOOKS : [сайт]. — URL: https://www.iprbookshop.ru/86334.html. — Режим доступа: для </w:t>
      </w:r>
      <w:proofErr w:type="spellStart"/>
      <w:r w:rsidRPr="00D33A06">
        <w:rPr>
          <w:rFonts w:ascii="Times New Roman" w:hAnsi="Times New Roman"/>
          <w:sz w:val="24"/>
          <w:szCs w:val="24"/>
        </w:rPr>
        <w:t>авторизир</w:t>
      </w:r>
      <w:proofErr w:type="spellEnd"/>
      <w:r w:rsidRPr="00D33A06">
        <w:rPr>
          <w:rFonts w:ascii="Times New Roman" w:hAnsi="Times New Roman"/>
          <w:sz w:val="24"/>
          <w:szCs w:val="24"/>
        </w:rPr>
        <w:t>. пользователей</w:t>
      </w:r>
    </w:p>
    <w:p w:rsidR="00B0568F" w:rsidRDefault="00B0568F" w:rsidP="00B0568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0568F" w:rsidRPr="00F8171B" w:rsidRDefault="00030829" w:rsidP="00B0568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3.1.3.  </w:t>
      </w:r>
      <w:r w:rsidR="00B0568F" w:rsidRPr="00F8171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Интернет-ресурсы:</w:t>
      </w:r>
    </w:p>
    <w:p w:rsidR="00B0568F" w:rsidRPr="00D33A06" w:rsidRDefault="00B0568F" w:rsidP="00B056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t>1</w:t>
      </w:r>
      <w:r w:rsidRPr="00D33A06">
        <w:rPr>
          <w:rFonts w:ascii="Times New Roman" w:hAnsi="Times New Roman"/>
          <w:sz w:val="24"/>
          <w:szCs w:val="24"/>
        </w:rPr>
        <w:t xml:space="preserve">. База данных «Бухгалтерский учет и отчетность» Минфина России [Электронный ресурс]. – URL: https://www.minfin.ru/ru/perfomance/accounting/accounting/ </w:t>
      </w:r>
    </w:p>
    <w:p w:rsidR="00B0568F" w:rsidRPr="00D33A06" w:rsidRDefault="00B0568F" w:rsidP="00B056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3A06">
        <w:rPr>
          <w:rFonts w:ascii="Times New Roman" w:hAnsi="Times New Roman"/>
          <w:sz w:val="24"/>
          <w:szCs w:val="24"/>
        </w:rPr>
        <w:t xml:space="preserve">2. База данных «Бухгалтерский учет и отчетность» - информационно-аналитические материалы Центрального банка Российской Федерации [Электронный ресурс]. – URL: </w:t>
      </w:r>
      <w:hyperlink r:id="rId21" w:history="1">
        <w:r w:rsidRPr="00D33A06">
          <w:rPr>
            <w:rStyle w:val="a7"/>
            <w:rFonts w:ascii="Times New Roman" w:hAnsi="Times New Roman"/>
            <w:sz w:val="24"/>
            <w:szCs w:val="24"/>
          </w:rPr>
          <w:t>https://www.cbr.ru/analytics/?PrtId=msfo_23217_41739</w:t>
        </w:r>
      </w:hyperlink>
      <w:r w:rsidRPr="00D33A06">
        <w:rPr>
          <w:rFonts w:ascii="Times New Roman" w:hAnsi="Times New Roman"/>
          <w:sz w:val="24"/>
          <w:szCs w:val="24"/>
        </w:rPr>
        <w:t xml:space="preserve"> </w:t>
      </w:r>
    </w:p>
    <w:p w:rsidR="00B0568F" w:rsidRPr="00D33A06" w:rsidRDefault="00B0568F" w:rsidP="00B056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3A06">
        <w:rPr>
          <w:rFonts w:ascii="Times New Roman" w:hAnsi="Times New Roman"/>
          <w:sz w:val="24"/>
          <w:szCs w:val="24"/>
        </w:rPr>
        <w:t>3. Справочная правовая система «Консультант Плюс».</w:t>
      </w:r>
    </w:p>
    <w:p w:rsidR="004F7491" w:rsidRPr="00D508ED" w:rsidRDefault="004F7491" w:rsidP="004F7491">
      <w:pPr>
        <w:keepNext/>
        <w:tabs>
          <w:tab w:val="num" w:pos="43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firstLine="709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F7491" w:rsidRDefault="004F7491" w:rsidP="004F7491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br w:type="page"/>
      </w:r>
      <w:r w:rsidRPr="00D508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4. КОНТРОЛЬ И ОЦЕНКА РЕЗУ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ЛЬТАТОВ ОСВОЕНИЯ </w:t>
      </w:r>
      <w:r w:rsidRPr="00D508ED">
        <w:rPr>
          <w:rFonts w:ascii="Times New Roman" w:eastAsia="Times New Roman" w:hAnsi="Times New Roman"/>
          <w:b/>
          <w:caps/>
          <w:sz w:val="24"/>
          <w:szCs w:val="24"/>
          <w:lang w:eastAsia="ar-SA"/>
        </w:rPr>
        <w:t>ПРОИЗВОДСТВЕННОЙ практики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3"/>
        <w:gridCol w:w="3161"/>
        <w:gridCol w:w="3267"/>
      </w:tblGrid>
      <w:tr w:rsidR="004F7491" w:rsidRPr="00DB5124" w:rsidTr="00F92832">
        <w:tc>
          <w:tcPr>
            <w:tcW w:w="3143" w:type="dxa"/>
            <w:shd w:val="clear" w:color="auto" w:fill="auto"/>
            <w:vAlign w:val="center"/>
          </w:tcPr>
          <w:p w:rsidR="004F7491" w:rsidRPr="00DB5124" w:rsidRDefault="004F7491" w:rsidP="00EE19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51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3161" w:type="dxa"/>
            <w:shd w:val="clear" w:color="auto" w:fill="auto"/>
            <w:vAlign w:val="center"/>
          </w:tcPr>
          <w:p w:rsidR="004F7491" w:rsidRPr="00DB5124" w:rsidRDefault="004F7491" w:rsidP="00EE1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51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3267" w:type="dxa"/>
            <w:shd w:val="clear" w:color="auto" w:fill="auto"/>
            <w:vAlign w:val="center"/>
          </w:tcPr>
          <w:p w:rsidR="004F7491" w:rsidRPr="00DB5124" w:rsidRDefault="004F7491" w:rsidP="00EE19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1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4F7491" w:rsidRPr="00DB5124" w:rsidTr="00F92832">
        <w:tc>
          <w:tcPr>
            <w:tcW w:w="3143" w:type="dxa"/>
            <w:shd w:val="clear" w:color="auto" w:fill="auto"/>
          </w:tcPr>
          <w:p w:rsidR="00B120A1" w:rsidRPr="00E93547" w:rsidRDefault="00B120A1" w:rsidP="00EE19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A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1</w:t>
            </w:r>
            <w:r w:rsidRPr="00591FCF">
              <w:t xml:space="preserve"> </w:t>
            </w:r>
            <w:r>
              <w:t xml:space="preserve"> - </w:t>
            </w:r>
            <w:r>
              <w:rPr>
                <w:rFonts w:ascii="Times New Roman" w:hAnsi="Times New Roman"/>
                <w:sz w:val="24"/>
              </w:rPr>
              <w:t xml:space="preserve">становление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организации</w:t>
            </w:r>
            <w:r w:rsidRPr="005503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бухгалтерского учета в медицинских организациях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F7491" w:rsidRPr="004F749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3161" w:type="dxa"/>
            <w:shd w:val="clear" w:color="auto" w:fill="auto"/>
          </w:tcPr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 xml:space="preserve">Оценка «отлично» выставляется студенту, 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 xml:space="preserve">если выполнены следующие условия: 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наличие положительного аттестационного листа;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наличие положительного отзыва от руководителя организации по месту прохождения практики;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полнота и своевременность представления дневника практики и отчета по практике руководителю от образовательной организации для ознакомления и проверки;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 xml:space="preserve">- высокий уровень теоретического осмысления студентом своей практической деятельности (ее целей, задач, содержания, методов); 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высокая степень и качество приобретенных студентом за время прохождения практики практического опыта и профессиональных знаний, умений;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-высокий уровень его профессиональной подготовки;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собран значительный материал для написания отчета по практике.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Оценка «хорошо» выставляется студенту,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 xml:space="preserve">если выполнены следующие условия: 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наличие положительного аттестационного листа;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наличие положительного отзыва от руководителя организации по месту прохождения практики;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 xml:space="preserve">- полнота и </w:t>
            </w:r>
            <w:r w:rsidRPr="00B120A1">
              <w:rPr>
                <w:rFonts w:ascii="Times New Roman" w:hAnsi="Times New Roman"/>
                <w:sz w:val="24"/>
                <w:szCs w:val="24"/>
              </w:rPr>
              <w:lastRenderedPageBreak/>
              <w:t>своевременность представления дневника практики и отчета по практике руководителю от образовательной организации для ознакомления и проверки;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хороший уровень теоретического осмысления студентом своей практической деятельности (ее целей, задач, содержания, методов);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 xml:space="preserve"> -хорошая степень и качество приобретенных студентом за время прохождения практики практического опыта и профессиональных знаний, умений;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-хороший уровень его профессиональной подготовки;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собран значительный материал для написания отчета по практике.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Оценка «удовлетворительно» выставляется студенту, если выполнены следующие условия: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наличие положительного аттестационного листа;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удовлетворительный отзыв от руководителя организации по месту прохождения практики;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 xml:space="preserve">- небрежное оформление отчета и дневника, 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несвоевременность представления дневника практики и отчета по практике руководителю от образовательной организации для ознакомления и проверки;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 xml:space="preserve">- удовлетворительный уровень теоретического осмысления студентом своей практической деятельности (ее целей, задач, содержания, </w:t>
            </w:r>
            <w:r w:rsidRPr="00B120A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методов); 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удовлетворительная степень и качество приобретенных студентом за время прохождения практики практического опыта и профессиональных знаний, умений;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-удовлетворительный уровень его профессиональной подготовки;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собран незначительный объем информации для написания отчета по практике.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Оценка «неудовлетворительно» выставляется студенту, при условиях: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отсутствие аттестационного листа;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отрицательный отзыв от руководителя организации по месту прохождения практики;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несвоевременность представления дневника практики и отчета по практике руководителю от образовательной организации для ознакомления и проверки;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низкий уровень теоретического осмысления студентом своей практической деятельности (ее целей, задач, содержания, методов);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 xml:space="preserve"> -низкая степень и качество приобретенных студентом за время прохождения практики практического опыта и профессиональных знаний, умений;</w:t>
            </w:r>
          </w:p>
          <w:p w:rsidR="004F7491" w:rsidRPr="00B120A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низкий уровень его профессиональной подготовки;</w:t>
            </w:r>
          </w:p>
          <w:p w:rsidR="004F7491" w:rsidRPr="004F7491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highlight w:val="yellow"/>
                <w:shd w:val="clear" w:color="auto" w:fill="FFFFFF"/>
              </w:rPr>
            </w:pPr>
            <w:r w:rsidRPr="00B120A1">
              <w:rPr>
                <w:rFonts w:ascii="Times New Roman" w:hAnsi="Times New Roman"/>
                <w:sz w:val="24"/>
                <w:szCs w:val="24"/>
              </w:rPr>
              <w:t>- отсутствие отчета по практике.</w:t>
            </w:r>
          </w:p>
        </w:tc>
        <w:tc>
          <w:tcPr>
            <w:tcW w:w="3267" w:type="dxa"/>
            <w:shd w:val="clear" w:color="auto" w:fill="auto"/>
          </w:tcPr>
          <w:p w:rsidR="004F7491" w:rsidRPr="00DB5124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B512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Наблюдение за деятельностью в процессе освоения программы производственной практики студента и оценка достижения результата </w:t>
            </w:r>
            <w:proofErr w:type="gramStart"/>
            <w:r w:rsidRPr="00DB5124">
              <w:rPr>
                <w:rFonts w:ascii="Times New Roman" w:hAnsi="Times New Roman"/>
                <w:bCs/>
                <w:sz w:val="24"/>
                <w:szCs w:val="24"/>
              </w:rPr>
              <w:t>через</w:t>
            </w:r>
            <w:proofErr w:type="gramEnd"/>
            <w:r w:rsidRPr="00DB5124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4F7491" w:rsidRPr="00DB5124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B5124">
              <w:rPr>
                <w:rFonts w:ascii="Times New Roman" w:hAnsi="Times New Roman"/>
                <w:bCs/>
                <w:sz w:val="24"/>
                <w:szCs w:val="24"/>
              </w:rPr>
              <w:t xml:space="preserve">- активное участие в выполнении работ; </w:t>
            </w:r>
          </w:p>
          <w:p w:rsidR="004F7491" w:rsidRPr="00DB5124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B5124">
              <w:rPr>
                <w:rFonts w:ascii="Times New Roman" w:hAnsi="Times New Roman"/>
                <w:bCs/>
                <w:sz w:val="24"/>
                <w:szCs w:val="24"/>
              </w:rPr>
              <w:t xml:space="preserve">- комплексное применение теоретических знаний на практике; </w:t>
            </w:r>
          </w:p>
          <w:p w:rsidR="004F7491" w:rsidRPr="00DB5124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B5124">
              <w:rPr>
                <w:rFonts w:ascii="Times New Roman" w:hAnsi="Times New Roman"/>
                <w:bCs/>
                <w:sz w:val="24"/>
                <w:szCs w:val="24"/>
              </w:rPr>
              <w:t>- самостоятельность студента в организации своей деятельности при выполнении задач практики;</w:t>
            </w:r>
          </w:p>
          <w:p w:rsidR="004F7491" w:rsidRPr="00DB5124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B5124">
              <w:rPr>
                <w:rFonts w:ascii="Times New Roman" w:hAnsi="Times New Roman"/>
                <w:bCs/>
                <w:sz w:val="24"/>
                <w:szCs w:val="24"/>
              </w:rPr>
              <w:t>- четкость и своевременность выполнения программы практики;</w:t>
            </w:r>
          </w:p>
          <w:p w:rsidR="004F7491" w:rsidRPr="00DB5124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B5124">
              <w:rPr>
                <w:rFonts w:ascii="Times New Roman" w:hAnsi="Times New Roman"/>
                <w:bCs/>
                <w:sz w:val="24"/>
                <w:szCs w:val="24"/>
              </w:rPr>
              <w:t>- правильность ведения дневника практики;</w:t>
            </w:r>
          </w:p>
          <w:p w:rsidR="004F7491" w:rsidRPr="00DB5124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B5124">
              <w:rPr>
                <w:rFonts w:ascii="Times New Roman" w:hAnsi="Times New Roman"/>
                <w:bCs/>
                <w:sz w:val="24"/>
                <w:szCs w:val="24"/>
              </w:rPr>
              <w:t>- умение логично и доказательно излагать свои мысли;</w:t>
            </w:r>
          </w:p>
          <w:p w:rsidR="004F7491" w:rsidRPr="00DB5124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B5124">
              <w:rPr>
                <w:rFonts w:ascii="Times New Roman" w:hAnsi="Times New Roman"/>
                <w:bCs/>
                <w:sz w:val="24"/>
                <w:szCs w:val="24"/>
              </w:rPr>
              <w:t>- аккуратность/пунктуальность /отзывчивость;</w:t>
            </w:r>
          </w:p>
          <w:p w:rsidR="004F7491" w:rsidRPr="00DB5124" w:rsidRDefault="004F7491" w:rsidP="00EE19F0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</w:pPr>
            <w:r w:rsidRPr="00DB5124">
              <w:rPr>
                <w:rFonts w:ascii="Times New Roman" w:hAnsi="Times New Roman"/>
                <w:bCs/>
                <w:sz w:val="24"/>
                <w:szCs w:val="24"/>
              </w:rPr>
              <w:t>- умение реагировать на критику.</w:t>
            </w:r>
          </w:p>
        </w:tc>
      </w:tr>
    </w:tbl>
    <w:p w:rsidR="004F7491" w:rsidRDefault="004F7491" w:rsidP="004F7491">
      <w:pPr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shd w:val="clear" w:color="auto" w:fill="FFFFFF"/>
        </w:rPr>
      </w:pPr>
    </w:p>
    <w:p w:rsidR="004F7491" w:rsidRDefault="004F7491" w:rsidP="004F7491">
      <w:pPr>
        <w:spacing w:after="0" w:line="240" w:lineRule="auto"/>
        <w:ind w:firstLine="709"/>
        <w:jc w:val="both"/>
        <w:rPr>
          <w:rFonts w:ascii="Times New Roman" w:hAnsi="Times New Roman"/>
          <w:color w:val="22272F"/>
          <w:sz w:val="24"/>
          <w:szCs w:val="24"/>
          <w:shd w:val="clear" w:color="auto" w:fill="FFFFFF"/>
        </w:rPr>
      </w:pPr>
      <w:r w:rsidRPr="00F224AD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lastRenderedPageBreak/>
        <w:t xml:space="preserve">В период прохождения практики </w:t>
      </w:r>
      <w:proofErr w:type="gramStart"/>
      <w:r w:rsidRPr="00F224AD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обучающимся</w:t>
      </w:r>
      <w:proofErr w:type="gramEnd"/>
      <w:r w:rsidRPr="00F224AD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 ведется дневник практики. По результатам практики обучающимся составляется отчет, который утверждается руководителем производственной практики.</w:t>
      </w:r>
    </w:p>
    <w:p w:rsidR="004F7491" w:rsidRPr="00FD1926" w:rsidRDefault="004F7491" w:rsidP="004F74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1926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В качестве приложения к дневнику практики обучающийся может оформить графические, аудио-, фото-, виде</w:t>
      </w:r>
      <w:proofErr w:type="gramStart"/>
      <w:r w:rsidRPr="00FD1926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о-</w:t>
      </w:r>
      <w:proofErr w:type="gramEnd"/>
      <w:r w:rsidRPr="00FD1926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, материалы, наглядные образцы изделий, подтверждающие практический опыт, полученный на практике.</w:t>
      </w:r>
    </w:p>
    <w:p w:rsidR="004F7491" w:rsidRDefault="004F7491" w:rsidP="004F74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311BB5">
        <w:rPr>
          <w:rFonts w:ascii="Times New Roman" w:hAnsi="Times New Roman"/>
          <w:sz w:val="24"/>
          <w:szCs w:val="24"/>
          <w:shd w:val="clear" w:color="auto" w:fill="FFFFFF"/>
        </w:rPr>
        <w:t xml:space="preserve">Практика завершается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комплексным </w:t>
      </w:r>
      <w:r w:rsidRPr="00311BB5">
        <w:rPr>
          <w:rFonts w:ascii="Times New Roman" w:hAnsi="Times New Roman"/>
          <w:sz w:val="24"/>
          <w:szCs w:val="24"/>
          <w:shd w:val="clear" w:color="auto" w:fill="FFFFFF"/>
        </w:rPr>
        <w:t xml:space="preserve">дифференцированным зачетом при условии положительного аттестационного листа по практике руководителей практики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 организаци</w:t>
      </w:r>
      <w:r w:rsidRPr="002A45D4">
        <w:rPr>
          <w:rFonts w:ascii="Times New Roman" w:hAnsi="Times New Roman"/>
          <w:sz w:val="24"/>
          <w:szCs w:val="24"/>
          <w:shd w:val="clear" w:color="auto" w:fill="FFFFFF"/>
        </w:rPr>
        <w:t xml:space="preserve">и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и </w:t>
      </w:r>
      <w:r w:rsidRPr="002A45D4">
        <w:rPr>
          <w:rFonts w:ascii="Times New Roman" w:hAnsi="Times New Roman"/>
          <w:sz w:val="24"/>
          <w:szCs w:val="24"/>
          <w:shd w:val="clear" w:color="auto" w:fill="FFFFFF"/>
        </w:rPr>
        <w:t xml:space="preserve">политехнического колледжа ФГБОУ ВО «МГТУ» </w:t>
      </w:r>
      <w:r w:rsidRPr="00311BB5">
        <w:rPr>
          <w:rFonts w:ascii="Times New Roman" w:hAnsi="Times New Roman"/>
          <w:sz w:val="24"/>
          <w:szCs w:val="24"/>
          <w:shd w:val="clear" w:color="auto" w:fill="FFFFFF"/>
        </w:rPr>
        <w:t xml:space="preserve">об уровне освоения профессиональных компетенций; наличия положительной характеристики на обучающегося по освоению общих компетенций в период прохождения практики; полноты и своевременности представления дневника практики и отчета </w:t>
      </w:r>
      <w:r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Pr="00311BB5">
        <w:rPr>
          <w:rFonts w:ascii="Times New Roman" w:hAnsi="Times New Roman"/>
          <w:sz w:val="24"/>
          <w:szCs w:val="24"/>
          <w:shd w:val="clear" w:color="auto" w:fill="FFFFFF"/>
        </w:rPr>
        <w:t>о практике в соответствии с заданием на практику.</w:t>
      </w:r>
      <w:proofErr w:type="gramEnd"/>
    </w:p>
    <w:p w:rsidR="004F7491" w:rsidRDefault="004F7491" w:rsidP="004F749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br w:type="page"/>
      </w:r>
      <w:r w:rsidRPr="00DE4242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5. ПРОВЕДЕНИЕ </w:t>
      </w:r>
      <w:r w:rsidRPr="00DE4242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ПРОИЗВОДСТВЕННОЙ </w:t>
      </w:r>
      <w:r w:rsidRPr="00DE4242">
        <w:rPr>
          <w:rFonts w:ascii="Times New Roman" w:eastAsia="Times New Roman" w:hAnsi="Times New Roman"/>
          <w:b/>
          <w:sz w:val="24"/>
          <w:szCs w:val="24"/>
          <w:lang w:eastAsia="ru-RU"/>
        </w:rPr>
        <w:t>ПРАКТИКИ ДЛЯ ИНВАЛИДОВ И ЛИЦ С ОГРАНИЧЕННЫМИ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E4242">
        <w:rPr>
          <w:rFonts w:ascii="Times New Roman" w:eastAsia="Times New Roman" w:hAnsi="Times New Roman"/>
          <w:b/>
          <w:sz w:val="24"/>
          <w:szCs w:val="24"/>
          <w:lang w:eastAsia="ru-RU"/>
        </w:rPr>
        <w:t>ВОЗМОЖНОСТЯМИ ЗДОРОВЬЯ</w:t>
      </w:r>
    </w:p>
    <w:p w:rsidR="004F7491" w:rsidRPr="00DE4242" w:rsidRDefault="004F7491" w:rsidP="004F7491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4"/>
          <w:szCs w:val="24"/>
          <w:shd w:val="clear" w:color="auto" w:fill="FEFEFE"/>
        </w:rPr>
      </w:pP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Для инвалидов и лиц с ограниченными возможностями здоровья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 (далее – ОВЗ)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 форма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 проведения практики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 устанавливает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ся с учетом особенностей их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психофизического развития, индивидуальных возможностей и состояния здоровья.</w:t>
      </w:r>
    </w:p>
    <w:p w:rsidR="004F7491" w:rsidRPr="00DE4242" w:rsidRDefault="004F7491" w:rsidP="004F7491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4"/>
          <w:szCs w:val="24"/>
          <w:shd w:val="clear" w:color="auto" w:fill="FEFEFE"/>
        </w:rPr>
      </w:pP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Университет создает специальные усл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овия для получения инвалидами и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лицами с ОВЗ 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среднего профессионального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 образования. </w:t>
      </w:r>
      <w:proofErr w:type="gramStart"/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Под специальными условиями понимаются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условия обучения инвалидов и лиц с ОВЗ, включающие в с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ебя использование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специальных образовательных программ и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 методов обучения и воспитания,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специальных учебников, учебных посо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бий и дидактических материалов,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специальных технических средств обучения 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коллективного и индивидуального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пользования, предоставление услуг ассис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тента (помощника), оказывающего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обучающимся необходимую техническую помощь, обеспечение доступа в 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места проведения практики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и другие условия, без которых невозможно или</w:t>
      </w:r>
      <w:proofErr w:type="gramEnd"/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 затруднено освоение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 программы практики.</w:t>
      </w:r>
    </w:p>
    <w:p w:rsidR="004F7491" w:rsidRPr="00DE4242" w:rsidRDefault="004F7491" w:rsidP="004F7491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4"/>
          <w:szCs w:val="24"/>
          <w:shd w:val="clear" w:color="auto" w:fill="FEFEFE"/>
        </w:rPr>
      </w:pP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Выбор мест прохождения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 практики для обучающихся с ОВЗ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осуществляется с учетом состояния здоровья 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и требований по доступности для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данной категории обучающихся.</w:t>
      </w:r>
    </w:p>
    <w:p w:rsidR="004F7491" w:rsidRPr="00DE4242" w:rsidRDefault="004F7491" w:rsidP="004F7491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4"/>
          <w:szCs w:val="24"/>
          <w:shd w:val="clear" w:color="auto" w:fill="FEFEFE"/>
        </w:rPr>
      </w:pP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При определении мест производственной практик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и для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инвалидов и лиц с ОВЗ должны учитываться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 рекомендации медико-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социальной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экспертизы</w:t>
      </w:r>
      <w:proofErr w:type="spellEnd"/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, отраженные в индивидуальной п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рограмме реабилитации инвалида,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относительно рекомендованных условий и видов труда.</w:t>
      </w:r>
    </w:p>
    <w:p w:rsidR="004F7491" w:rsidRPr="00521D74" w:rsidRDefault="004F7491" w:rsidP="004F7491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4"/>
          <w:szCs w:val="24"/>
          <w:shd w:val="clear" w:color="auto" w:fill="FEFEFE"/>
        </w:rPr>
      </w:pP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При необходимости для прохождения практик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и создаются специальные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рабочие места в соответствии с характе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ром нарушений, а также с учетом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профессионального вида деятельности</w:t>
      </w:r>
      <w:r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 xml:space="preserve"> и характера труда, выполняемых </w:t>
      </w:r>
      <w:r w:rsidRPr="00DE4242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студентом-инвалидом трудовых функций.</w:t>
      </w:r>
    </w:p>
    <w:p w:rsidR="004F7491" w:rsidRDefault="004F7491" w:rsidP="004F7491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4F7491" w:rsidRDefault="004F7491" w:rsidP="004F7491"/>
    <w:p w:rsidR="004F7491" w:rsidRDefault="004F7491" w:rsidP="004F7491"/>
    <w:p w:rsidR="004F7491" w:rsidRDefault="004F7491" w:rsidP="004F7491"/>
    <w:p w:rsidR="004F7491" w:rsidRDefault="004F7491" w:rsidP="004F7491"/>
    <w:p w:rsidR="000B4E11" w:rsidRDefault="000B4E11"/>
    <w:sectPr w:rsidR="000B4E11" w:rsidSect="007D7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52B" w:rsidRDefault="00C4352B">
      <w:pPr>
        <w:spacing w:after="0" w:line="240" w:lineRule="auto"/>
      </w:pPr>
      <w:r>
        <w:separator/>
      </w:r>
    </w:p>
  </w:endnote>
  <w:endnote w:type="continuationSeparator" w:id="0">
    <w:p w:rsidR="00C4352B" w:rsidRDefault="00C43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B1B" w:rsidRDefault="00DA7B4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004E7">
      <w:rPr>
        <w:noProof/>
      </w:rPr>
      <w:t>2</w:t>
    </w:r>
    <w:r>
      <w:fldChar w:fldCharType="end"/>
    </w:r>
  </w:p>
  <w:p w:rsidR="00B92B1B" w:rsidRPr="00FD76B9" w:rsidRDefault="00C4352B" w:rsidP="00F22A6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B1B" w:rsidRDefault="00C4352B">
    <w:pPr>
      <w:pStyle w:val="a3"/>
      <w:jc w:val="center"/>
    </w:pPr>
  </w:p>
  <w:p w:rsidR="00B92B1B" w:rsidRDefault="00C4352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52B" w:rsidRDefault="00C4352B">
      <w:pPr>
        <w:spacing w:after="0" w:line="240" w:lineRule="auto"/>
      </w:pPr>
      <w:r>
        <w:separator/>
      </w:r>
    </w:p>
  </w:footnote>
  <w:footnote w:type="continuationSeparator" w:id="0">
    <w:p w:rsidR="00C4352B" w:rsidRDefault="00C43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264FF"/>
    <w:multiLevelType w:val="hybridMultilevel"/>
    <w:tmpl w:val="A8A072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829CB"/>
    <w:multiLevelType w:val="multilevel"/>
    <w:tmpl w:val="E9505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6022A7"/>
    <w:multiLevelType w:val="multilevel"/>
    <w:tmpl w:val="BCCECDA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>
    <w:nsid w:val="277901C3"/>
    <w:multiLevelType w:val="hybridMultilevel"/>
    <w:tmpl w:val="AB4E6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34851"/>
    <w:multiLevelType w:val="hybridMultilevel"/>
    <w:tmpl w:val="FA08CD86"/>
    <w:lvl w:ilvl="0" w:tplc="9092AF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456261"/>
    <w:multiLevelType w:val="multilevel"/>
    <w:tmpl w:val="E9505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2DE"/>
    <w:rsid w:val="00030829"/>
    <w:rsid w:val="00031116"/>
    <w:rsid w:val="00071030"/>
    <w:rsid w:val="000B4E11"/>
    <w:rsid w:val="001D382C"/>
    <w:rsid w:val="00266F9E"/>
    <w:rsid w:val="003004E7"/>
    <w:rsid w:val="003A6709"/>
    <w:rsid w:val="004666F2"/>
    <w:rsid w:val="004F7491"/>
    <w:rsid w:val="005947A4"/>
    <w:rsid w:val="005B05DF"/>
    <w:rsid w:val="005D1DB4"/>
    <w:rsid w:val="006740A2"/>
    <w:rsid w:val="00696ED6"/>
    <w:rsid w:val="006A3736"/>
    <w:rsid w:val="006F7F1E"/>
    <w:rsid w:val="007404D8"/>
    <w:rsid w:val="00761996"/>
    <w:rsid w:val="007D7EFB"/>
    <w:rsid w:val="009542DE"/>
    <w:rsid w:val="00B0568F"/>
    <w:rsid w:val="00B120A1"/>
    <w:rsid w:val="00B720BF"/>
    <w:rsid w:val="00B73035"/>
    <w:rsid w:val="00B82CA9"/>
    <w:rsid w:val="00C4352B"/>
    <w:rsid w:val="00D76A3D"/>
    <w:rsid w:val="00DA7B42"/>
    <w:rsid w:val="00E63378"/>
    <w:rsid w:val="00E9184F"/>
    <w:rsid w:val="00E93547"/>
    <w:rsid w:val="00EE19F0"/>
    <w:rsid w:val="00FB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3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63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63378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63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3378"/>
    <w:rPr>
      <w:rFonts w:ascii="Tahoma" w:eastAsia="Calibri" w:hAnsi="Tahoma" w:cs="Tahoma"/>
      <w:sz w:val="16"/>
      <w:szCs w:val="16"/>
    </w:rPr>
  </w:style>
  <w:style w:type="character" w:styleId="a7">
    <w:name w:val="Hyperlink"/>
    <w:uiPriority w:val="99"/>
    <w:unhideWhenUsed/>
    <w:rsid w:val="004F7491"/>
    <w:rPr>
      <w:color w:val="0000FF"/>
      <w:u w:val="single"/>
    </w:rPr>
  </w:style>
  <w:style w:type="paragraph" w:styleId="a8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link w:val="a9"/>
    <w:uiPriority w:val="34"/>
    <w:qFormat/>
    <w:rsid w:val="004F7491"/>
    <w:pPr>
      <w:ind w:left="720"/>
      <w:contextualSpacing/>
    </w:pPr>
  </w:style>
  <w:style w:type="character" w:customStyle="1" w:styleId="a9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,1 Абзац списка Знак"/>
    <w:basedOn w:val="a0"/>
    <w:link w:val="a8"/>
    <w:uiPriority w:val="34"/>
    <w:qFormat/>
    <w:rsid w:val="00B0568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3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63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63378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63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3378"/>
    <w:rPr>
      <w:rFonts w:ascii="Tahoma" w:eastAsia="Calibri" w:hAnsi="Tahoma" w:cs="Tahoma"/>
      <w:sz w:val="16"/>
      <w:szCs w:val="16"/>
    </w:rPr>
  </w:style>
  <w:style w:type="character" w:styleId="a7">
    <w:name w:val="Hyperlink"/>
    <w:uiPriority w:val="99"/>
    <w:unhideWhenUsed/>
    <w:rsid w:val="004F7491"/>
    <w:rPr>
      <w:color w:val="0000FF"/>
      <w:u w:val="single"/>
    </w:rPr>
  </w:style>
  <w:style w:type="paragraph" w:styleId="a8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link w:val="a9"/>
    <w:uiPriority w:val="34"/>
    <w:qFormat/>
    <w:rsid w:val="004F7491"/>
    <w:pPr>
      <w:ind w:left="720"/>
      <w:contextualSpacing/>
    </w:pPr>
  </w:style>
  <w:style w:type="character" w:customStyle="1" w:styleId="a9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,1 Абзац списка Знак"/>
    <w:basedOn w:val="a0"/>
    <w:link w:val="a8"/>
    <w:uiPriority w:val="34"/>
    <w:qFormat/>
    <w:rsid w:val="00B0568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hyperlink" Target="https://book.ru/book/95015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cbr.ru/analytics/?PrtId=msfo_23217_41739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book.ru/book/952156" TargetMode="External"/><Relationship Id="rId2" Type="http://schemas.openxmlformats.org/officeDocument/2006/relationships/styles" Target="styles.xml"/><Relationship Id="rId16" Type="http://schemas.openxmlformats.org/officeDocument/2006/relationships/hyperlink" Target="https://book.ru/book/953144" TargetMode="External"/><Relationship Id="rId20" Type="http://schemas.openxmlformats.org/officeDocument/2006/relationships/hyperlink" Target="https://profspo.ru/books/134006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profspo.ru/books/13139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17</Pages>
  <Words>3442</Words>
  <Characters>19626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Тома</dc:creator>
  <cp:keywords/>
  <dc:description/>
  <cp:lastModifiedBy>Тома</cp:lastModifiedBy>
  <cp:revision>28</cp:revision>
  <dcterms:created xsi:type="dcterms:W3CDTF">2024-10-07T04:39:00Z</dcterms:created>
  <dcterms:modified xsi:type="dcterms:W3CDTF">2025-09-02T14:50:00Z</dcterms:modified>
</cp:coreProperties>
</file>