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5D68BC" w:rsidTr="005D68BC">
        <w:tc>
          <w:tcPr>
            <w:tcW w:w="9571" w:type="dxa"/>
          </w:tcPr>
          <w:p w:rsidR="005D68BC" w:rsidRDefault="005D68BC">
            <w:r>
              <w:t>ООО «Майкопское пиво»</w:t>
            </w:r>
          </w:p>
        </w:tc>
      </w:tr>
      <w:tr w:rsidR="005D68BC" w:rsidTr="005D68BC">
        <w:tc>
          <w:tcPr>
            <w:tcW w:w="9571" w:type="dxa"/>
          </w:tcPr>
          <w:p w:rsidR="005D68BC" w:rsidRDefault="005D68BC">
            <w:r>
              <w:t>ООО «МПК» Пивоваренный завод майкопский</w:t>
            </w:r>
          </w:p>
        </w:tc>
      </w:tr>
      <w:tr w:rsidR="005D68BC" w:rsidTr="005D68BC">
        <w:tc>
          <w:tcPr>
            <w:tcW w:w="9571" w:type="dxa"/>
          </w:tcPr>
          <w:p w:rsidR="005D68BC" w:rsidRDefault="005D68BC">
            <w:r>
              <w:t>АО Тандер</w:t>
            </w:r>
          </w:p>
        </w:tc>
      </w:tr>
      <w:tr w:rsidR="005D68BC" w:rsidTr="005D68BC">
        <w:tc>
          <w:tcPr>
            <w:tcW w:w="9571" w:type="dxa"/>
          </w:tcPr>
          <w:p w:rsidR="005D68BC" w:rsidRDefault="005D68BC">
            <w:r>
              <w:t>АО Агрокомплекс</w:t>
            </w:r>
          </w:p>
        </w:tc>
      </w:tr>
    </w:tbl>
    <w:p w:rsidR="00933F14" w:rsidRDefault="00933F14"/>
    <w:sectPr w:rsidR="00933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5D68BC"/>
    <w:rsid w:val="005D68BC"/>
    <w:rsid w:val="0093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8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2021-09-10T04:39:00Z</dcterms:created>
  <dcterms:modified xsi:type="dcterms:W3CDTF">2021-09-10T04:40:00Z</dcterms:modified>
</cp:coreProperties>
</file>