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183008" w14:textId="28B68CC7" w:rsidR="002621B6" w:rsidRPr="00481649" w:rsidRDefault="002621B6" w:rsidP="002621B6">
      <w:pPr>
        <w:spacing w:after="0" w:line="276" w:lineRule="auto"/>
        <w:ind w:right="-3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Pr="00481649">
        <w:rPr>
          <w:rFonts w:ascii="Times New Roman" w:hAnsi="Times New Roman" w:cs="Times New Roman"/>
          <w:sz w:val="28"/>
          <w:szCs w:val="28"/>
        </w:rPr>
        <w:t>«УТВЕРЖДАЮ»</w:t>
      </w:r>
    </w:p>
    <w:p w14:paraId="35F7728E" w14:textId="77777777" w:rsidR="002621B6" w:rsidRPr="00481649" w:rsidRDefault="002621B6" w:rsidP="002621B6">
      <w:pPr>
        <w:spacing w:after="0" w:line="360" w:lineRule="auto"/>
        <w:ind w:right="-31"/>
        <w:jc w:val="center"/>
        <w:rPr>
          <w:rFonts w:ascii="Times New Roman" w:hAnsi="Times New Roman" w:cs="Times New Roman"/>
          <w:sz w:val="28"/>
          <w:szCs w:val="28"/>
        </w:rPr>
      </w:pPr>
      <w:r w:rsidRPr="0048164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Ректор ФГБОУ ВО «МГТУ»</w:t>
      </w:r>
    </w:p>
    <w:p w14:paraId="70F28EA5" w14:textId="77777777" w:rsidR="002621B6" w:rsidRPr="00481649" w:rsidRDefault="002621B6" w:rsidP="002621B6">
      <w:pPr>
        <w:spacing w:after="0" w:line="360" w:lineRule="auto"/>
        <w:ind w:right="-31"/>
        <w:jc w:val="right"/>
        <w:rPr>
          <w:rFonts w:ascii="Times New Roman" w:hAnsi="Times New Roman" w:cs="Times New Roman"/>
          <w:sz w:val="28"/>
          <w:szCs w:val="28"/>
        </w:rPr>
      </w:pPr>
      <w:r w:rsidRPr="00481649">
        <w:rPr>
          <w:rFonts w:ascii="Times New Roman" w:hAnsi="Times New Roman" w:cs="Times New Roman"/>
          <w:sz w:val="28"/>
          <w:szCs w:val="28"/>
        </w:rPr>
        <w:t xml:space="preserve">____________________С.К. </w:t>
      </w:r>
      <w:proofErr w:type="spellStart"/>
      <w:r w:rsidRPr="00481649">
        <w:rPr>
          <w:rFonts w:ascii="Times New Roman" w:hAnsi="Times New Roman" w:cs="Times New Roman"/>
          <w:sz w:val="28"/>
          <w:szCs w:val="28"/>
        </w:rPr>
        <w:t>Куижева</w:t>
      </w:r>
      <w:proofErr w:type="spellEnd"/>
      <w:r w:rsidRPr="0048164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45740B6" w14:textId="77777777" w:rsidR="002621B6" w:rsidRPr="00481649" w:rsidRDefault="002621B6" w:rsidP="002621B6">
      <w:pPr>
        <w:spacing w:after="0" w:line="360" w:lineRule="auto"/>
        <w:ind w:right="-31"/>
        <w:jc w:val="right"/>
        <w:rPr>
          <w:rFonts w:ascii="Times New Roman" w:hAnsi="Times New Roman" w:cs="Times New Roman"/>
          <w:sz w:val="28"/>
          <w:szCs w:val="28"/>
        </w:rPr>
      </w:pPr>
      <w:r w:rsidRPr="00481649">
        <w:rPr>
          <w:rFonts w:ascii="Times New Roman" w:hAnsi="Times New Roman" w:cs="Times New Roman"/>
          <w:sz w:val="28"/>
          <w:szCs w:val="28"/>
        </w:rPr>
        <w:t>«_____» ___________________2024 г.</w:t>
      </w:r>
    </w:p>
    <w:p w14:paraId="55CB6171" w14:textId="77777777" w:rsidR="002621B6" w:rsidRDefault="002621B6" w:rsidP="007577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4E5EEB9" w14:textId="5D670F86" w:rsidR="009F2C51" w:rsidRPr="002621B6" w:rsidRDefault="00D60CFA" w:rsidP="007577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621B6">
        <w:rPr>
          <w:rFonts w:ascii="Times New Roman" w:hAnsi="Times New Roman" w:cs="Times New Roman"/>
          <w:b/>
          <w:bCs/>
          <w:sz w:val="28"/>
          <w:szCs w:val="28"/>
        </w:rPr>
        <w:t>Расписание вступительных испытаний</w:t>
      </w:r>
      <w:r w:rsidR="007577D0" w:rsidRPr="002621B6">
        <w:rPr>
          <w:rFonts w:ascii="Times New Roman" w:hAnsi="Times New Roman" w:cs="Times New Roman"/>
          <w:b/>
          <w:bCs/>
          <w:sz w:val="28"/>
          <w:szCs w:val="28"/>
        </w:rPr>
        <w:t xml:space="preserve"> для поступающих на обучение </w:t>
      </w:r>
    </w:p>
    <w:p w14:paraId="7B1F5D43" w14:textId="77777777" w:rsidR="004A6453" w:rsidRPr="002621B6" w:rsidRDefault="007577D0" w:rsidP="004A6453">
      <w:pPr>
        <w:pStyle w:val="Default"/>
        <w:jc w:val="center"/>
        <w:rPr>
          <w:b/>
          <w:bCs/>
          <w:sz w:val="28"/>
          <w:szCs w:val="28"/>
        </w:rPr>
      </w:pPr>
      <w:r w:rsidRPr="002621B6">
        <w:rPr>
          <w:b/>
          <w:bCs/>
          <w:sz w:val="28"/>
          <w:szCs w:val="28"/>
        </w:rPr>
        <w:t xml:space="preserve">по программам </w:t>
      </w:r>
      <w:r w:rsidR="004A6453" w:rsidRPr="002621B6">
        <w:rPr>
          <w:b/>
          <w:bCs/>
          <w:sz w:val="28"/>
          <w:szCs w:val="28"/>
        </w:rPr>
        <w:t xml:space="preserve">подготовки научных и </w:t>
      </w:r>
    </w:p>
    <w:p w14:paraId="33C4E505" w14:textId="7D49BF15" w:rsidR="00723E53" w:rsidRPr="002621B6" w:rsidRDefault="004A6453" w:rsidP="004A645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621B6">
        <w:rPr>
          <w:rFonts w:ascii="Times New Roman" w:hAnsi="Times New Roman" w:cs="Times New Roman"/>
          <w:b/>
          <w:bCs/>
          <w:sz w:val="28"/>
          <w:szCs w:val="28"/>
        </w:rPr>
        <w:t>научно-педагогических кадров в аспирантуре</w:t>
      </w:r>
    </w:p>
    <w:p w14:paraId="5EA7EE61" w14:textId="4FB21502" w:rsidR="00D60CFA" w:rsidRPr="002621B6" w:rsidRDefault="00D60CFA" w:rsidP="007577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621B6">
        <w:rPr>
          <w:rFonts w:ascii="Times New Roman" w:hAnsi="Times New Roman" w:cs="Times New Roman"/>
          <w:b/>
          <w:bCs/>
          <w:sz w:val="28"/>
          <w:szCs w:val="28"/>
        </w:rPr>
        <w:t>в ФГБОУ ВО «МГТУ»</w:t>
      </w:r>
    </w:p>
    <w:p w14:paraId="1309DBE7" w14:textId="77777777" w:rsidR="002621B6" w:rsidRDefault="002621B6" w:rsidP="007577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345171A6" w14:textId="77777777" w:rsidR="002621B6" w:rsidRDefault="002621B6" w:rsidP="002621B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81649">
        <w:rPr>
          <w:rFonts w:ascii="Times New Roman" w:hAnsi="Times New Roman" w:cs="Times New Roman"/>
          <w:b/>
          <w:bCs/>
          <w:sz w:val="28"/>
          <w:szCs w:val="28"/>
        </w:rPr>
        <w:t xml:space="preserve">Место проведения: </w:t>
      </w:r>
      <w:r w:rsidRPr="00481649">
        <w:rPr>
          <w:rFonts w:ascii="Times New Roman" w:hAnsi="Times New Roman" w:cs="Times New Roman"/>
          <w:sz w:val="28"/>
          <w:szCs w:val="28"/>
        </w:rPr>
        <w:t>Республика Адыгея, г. Майкоп, ул. Первомайская ,191.</w:t>
      </w:r>
    </w:p>
    <w:p w14:paraId="1AF5C115" w14:textId="77777777" w:rsidR="002621B6" w:rsidRPr="00481649" w:rsidRDefault="002621B6" w:rsidP="002621B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jc w:val="center"/>
        <w:shd w:val="clear" w:color="auto" w:fill="FFFFFF" w:themeFill="background1"/>
        <w:tblLook w:val="04A0" w:firstRow="1" w:lastRow="0" w:firstColumn="1" w:lastColumn="0" w:noHBand="0" w:noVBand="1"/>
      </w:tblPr>
      <w:tblGrid>
        <w:gridCol w:w="1413"/>
        <w:gridCol w:w="7237"/>
        <w:gridCol w:w="1691"/>
      </w:tblGrid>
      <w:tr w:rsidR="002621B6" w:rsidRPr="000A0FC6" w14:paraId="1D76EB90" w14:textId="77777777" w:rsidTr="008D4606">
        <w:trPr>
          <w:jc w:val="center"/>
        </w:trPr>
        <w:tc>
          <w:tcPr>
            <w:tcW w:w="1413" w:type="dxa"/>
            <w:shd w:val="clear" w:color="auto" w:fill="FFFFFF" w:themeFill="background1"/>
            <w:vAlign w:val="center"/>
          </w:tcPr>
          <w:p w14:paraId="14C67337" w14:textId="77777777" w:rsidR="002621B6" w:rsidRPr="000A0FC6" w:rsidRDefault="002621B6" w:rsidP="008D46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0F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7237" w:type="dxa"/>
            <w:shd w:val="clear" w:color="auto" w:fill="FFFFFF" w:themeFill="background1"/>
            <w:vAlign w:val="center"/>
          </w:tcPr>
          <w:p w14:paraId="1C3ECD24" w14:textId="77777777" w:rsidR="002621B6" w:rsidRPr="000A0FC6" w:rsidRDefault="002621B6" w:rsidP="008D46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</w:pPr>
            <w:r w:rsidRPr="000A0F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вступительного испытания</w:t>
            </w:r>
          </w:p>
        </w:tc>
        <w:tc>
          <w:tcPr>
            <w:tcW w:w="1691" w:type="dxa"/>
            <w:shd w:val="clear" w:color="auto" w:fill="FFFFFF" w:themeFill="background1"/>
            <w:vAlign w:val="center"/>
          </w:tcPr>
          <w:p w14:paraId="30508E7C" w14:textId="77777777" w:rsidR="002621B6" w:rsidRPr="000A0FC6" w:rsidRDefault="002621B6" w:rsidP="008D46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0F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 проведения</w:t>
            </w:r>
          </w:p>
        </w:tc>
      </w:tr>
      <w:tr w:rsidR="002621B6" w:rsidRPr="000A0FC6" w14:paraId="35A8C793" w14:textId="77777777" w:rsidTr="008D4606">
        <w:trPr>
          <w:jc w:val="center"/>
        </w:trPr>
        <w:tc>
          <w:tcPr>
            <w:tcW w:w="1413" w:type="dxa"/>
            <w:vMerge w:val="restart"/>
            <w:shd w:val="clear" w:color="auto" w:fill="FFFFFF" w:themeFill="background1"/>
            <w:vAlign w:val="center"/>
          </w:tcPr>
          <w:p w14:paraId="7637B5D9" w14:textId="77777777" w:rsidR="002621B6" w:rsidRPr="000A0FC6" w:rsidRDefault="002621B6" w:rsidP="008D46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 августа</w:t>
            </w:r>
          </w:p>
        </w:tc>
        <w:tc>
          <w:tcPr>
            <w:tcW w:w="8928" w:type="dxa"/>
            <w:gridSpan w:val="2"/>
            <w:shd w:val="clear" w:color="auto" w:fill="FFFFFF" w:themeFill="background1"/>
            <w:vAlign w:val="center"/>
          </w:tcPr>
          <w:p w14:paraId="52482B0F" w14:textId="77777777" w:rsidR="002621B6" w:rsidRPr="000A0FC6" w:rsidRDefault="002621B6" w:rsidP="008D46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2217">
              <w:rPr>
                <w:rFonts w:ascii="Times New Roman" w:hAnsi="Times New Roman" w:cs="Times New Roman"/>
                <w:b/>
                <w:sz w:val="24"/>
                <w:szCs w:val="24"/>
              </w:rPr>
              <w:t>Специальность</w:t>
            </w:r>
          </w:p>
        </w:tc>
      </w:tr>
      <w:tr w:rsidR="002621B6" w:rsidRPr="000A0FC6" w14:paraId="37A42863" w14:textId="77777777" w:rsidTr="008D4606">
        <w:trPr>
          <w:jc w:val="center"/>
        </w:trPr>
        <w:tc>
          <w:tcPr>
            <w:tcW w:w="1413" w:type="dxa"/>
            <w:vMerge/>
            <w:shd w:val="clear" w:color="auto" w:fill="FFFFFF" w:themeFill="background1"/>
            <w:vAlign w:val="center"/>
          </w:tcPr>
          <w:p w14:paraId="26FD262D" w14:textId="77777777" w:rsidR="002621B6" w:rsidRPr="000A0FC6" w:rsidRDefault="002621B6" w:rsidP="008D46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37" w:type="dxa"/>
            <w:shd w:val="clear" w:color="auto" w:fill="FFFFFF" w:themeFill="background1"/>
            <w:vAlign w:val="center"/>
          </w:tcPr>
          <w:p w14:paraId="58AE42AB" w14:textId="77777777" w:rsidR="002621B6" w:rsidRPr="000A0FC6" w:rsidRDefault="002621B6" w:rsidP="008D460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08D6">
              <w:rPr>
                <w:rFonts w:ascii="Times New Roman" w:hAnsi="Times New Roman" w:cs="Times New Roman"/>
                <w:sz w:val="24"/>
                <w:szCs w:val="24"/>
              </w:rPr>
              <w:t>1.2.2 Математическое моделирование, численные методы и комплексы программ</w:t>
            </w:r>
          </w:p>
        </w:tc>
        <w:tc>
          <w:tcPr>
            <w:tcW w:w="1691" w:type="dxa"/>
            <w:shd w:val="clear" w:color="auto" w:fill="FFFFFF" w:themeFill="background1"/>
            <w:vAlign w:val="center"/>
          </w:tcPr>
          <w:p w14:paraId="30408E69" w14:textId="77777777" w:rsidR="002621B6" w:rsidRPr="000A0FC6" w:rsidRDefault="002621B6" w:rsidP="008D46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9:00</w:t>
            </w:r>
          </w:p>
        </w:tc>
      </w:tr>
      <w:tr w:rsidR="002621B6" w:rsidRPr="000A0FC6" w14:paraId="7A6639B8" w14:textId="77777777" w:rsidTr="008D4606">
        <w:trPr>
          <w:jc w:val="center"/>
        </w:trPr>
        <w:tc>
          <w:tcPr>
            <w:tcW w:w="1413" w:type="dxa"/>
            <w:vMerge/>
            <w:shd w:val="clear" w:color="auto" w:fill="FFFFFF" w:themeFill="background1"/>
            <w:vAlign w:val="center"/>
          </w:tcPr>
          <w:p w14:paraId="2FAE3A6D" w14:textId="77777777" w:rsidR="002621B6" w:rsidRPr="000A0FC6" w:rsidRDefault="002621B6" w:rsidP="008D46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7" w:type="dxa"/>
            <w:shd w:val="clear" w:color="auto" w:fill="FFFFFF" w:themeFill="background1"/>
            <w:vAlign w:val="center"/>
          </w:tcPr>
          <w:p w14:paraId="4A0446FB" w14:textId="77777777" w:rsidR="002621B6" w:rsidRPr="000A0FC6" w:rsidRDefault="002621B6" w:rsidP="008D460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08D6">
              <w:rPr>
                <w:rFonts w:ascii="Times New Roman" w:hAnsi="Times New Roman" w:cs="Times New Roman"/>
                <w:sz w:val="24"/>
                <w:szCs w:val="24"/>
              </w:rPr>
              <w:t>1.5.15 Экология</w:t>
            </w:r>
          </w:p>
        </w:tc>
        <w:tc>
          <w:tcPr>
            <w:tcW w:w="1691" w:type="dxa"/>
            <w:shd w:val="clear" w:color="auto" w:fill="FFFFFF" w:themeFill="background1"/>
            <w:vAlign w:val="center"/>
          </w:tcPr>
          <w:p w14:paraId="2123EDCB" w14:textId="77777777" w:rsidR="002621B6" w:rsidRPr="000A0FC6" w:rsidRDefault="002621B6" w:rsidP="008D46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9:00</w:t>
            </w:r>
          </w:p>
        </w:tc>
      </w:tr>
      <w:tr w:rsidR="002621B6" w:rsidRPr="000A0FC6" w14:paraId="0B24CB66" w14:textId="77777777" w:rsidTr="008D4606">
        <w:trPr>
          <w:jc w:val="center"/>
        </w:trPr>
        <w:tc>
          <w:tcPr>
            <w:tcW w:w="1413" w:type="dxa"/>
            <w:vMerge/>
            <w:shd w:val="clear" w:color="auto" w:fill="FFFFFF" w:themeFill="background1"/>
            <w:vAlign w:val="center"/>
          </w:tcPr>
          <w:p w14:paraId="3EC131CB" w14:textId="77777777" w:rsidR="002621B6" w:rsidRPr="000A0FC6" w:rsidRDefault="002621B6" w:rsidP="008D46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37" w:type="dxa"/>
            <w:shd w:val="clear" w:color="auto" w:fill="FFFFFF" w:themeFill="background1"/>
            <w:vAlign w:val="center"/>
          </w:tcPr>
          <w:p w14:paraId="14A00C98" w14:textId="77777777" w:rsidR="002621B6" w:rsidRPr="000A0FC6" w:rsidRDefault="002621B6" w:rsidP="008D460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08D6">
              <w:rPr>
                <w:rFonts w:ascii="Times New Roman" w:hAnsi="Times New Roman" w:cs="Times New Roman"/>
                <w:sz w:val="24"/>
                <w:szCs w:val="24"/>
              </w:rPr>
              <w:t>1.5.20 Биологические ресурсы</w:t>
            </w:r>
          </w:p>
        </w:tc>
        <w:tc>
          <w:tcPr>
            <w:tcW w:w="1691" w:type="dxa"/>
            <w:shd w:val="clear" w:color="auto" w:fill="FFFFFF" w:themeFill="background1"/>
            <w:vAlign w:val="center"/>
          </w:tcPr>
          <w:p w14:paraId="5B0FE082" w14:textId="77777777" w:rsidR="002621B6" w:rsidRPr="000A0FC6" w:rsidRDefault="002621B6" w:rsidP="008D46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9:00</w:t>
            </w:r>
          </w:p>
        </w:tc>
      </w:tr>
      <w:tr w:rsidR="002621B6" w:rsidRPr="000A0FC6" w14:paraId="7800ACAF" w14:textId="77777777" w:rsidTr="008D4606">
        <w:trPr>
          <w:jc w:val="center"/>
        </w:trPr>
        <w:tc>
          <w:tcPr>
            <w:tcW w:w="1413" w:type="dxa"/>
            <w:vMerge/>
            <w:shd w:val="clear" w:color="auto" w:fill="FFFFFF" w:themeFill="background1"/>
            <w:vAlign w:val="center"/>
          </w:tcPr>
          <w:p w14:paraId="1D9BB850" w14:textId="77777777" w:rsidR="002621B6" w:rsidRPr="000A0FC6" w:rsidRDefault="002621B6" w:rsidP="008D46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37" w:type="dxa"/>
            <w:shd w:val="clear" w:color="auto" w:fill="FFFFFF" w:themeFill="background1"/>
            <w:vAlign w:val="center"/>
          </w:tcPr>
          <w:p w14:paraId="79FA87A3" w14:textId="77777777" w:rsidR="002621B6" w:rsidRPr="000A0FC6" w:rsidRDefault="002621B6" w:rsidP="008D460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08D6">
              <w:rPr>
                <w:rFonts w:ascii="Times New Roman" w:hAnsi="Times New Roman" w:cs="Times New Roman"/>
                <w:sz w:val="24"/>
                <w:szCs w:val="24"/>
              </w:rPr>
              <w:t>2.5.21 Машины, агрегаты и технологические процессы</w:t>
            </w:r>
          </w:p>
        </w:tc>
        <w:tc>
          <w:tcPr>
            <w:tcW w:w="1691" w:type="dxa"/>
            <w:shd w:val="clear" w:color="auto" w:fill="FFFFFF" w:themeFill="background1"/>
            <w:vAlign w:val="center"/>
          </w:tcPr>
          <w:p w14:paraId="1B32695C" w14:textId="77777777" w:rsidR="002621B6" w:rsidRPr="000A0FC6" w:rsidRDefault="002621B6" w:rsidP="008D46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9:00</w:t>
            </w:r>
          </w:p>
        </w:tc>
      </w:tr>
      <w:tr w:rsidR="002621B6" w:rsidRPr="000A0FC6" w14:paraId="30C1FE64" w14:textId="77777777" w:rsidTr="008D4606">
        <w:trPr>
          <w:jc w:val="center"/>
        </w:trPr>
        <w:tc>
          <w:tcPr>
            <w:tcW w:w="1413" w:type="dxa"/>
            <w:vMerge/>
            <w:shd w:val="clear" w:color="auto" w:fill="FFFFFF" w:themeFill="background1"/>
            <w:vAlign w:val="center"/>
          </w:tcPr>
          <w:p w14:paraId="4CEDB39A" w14:textId="77777777" w:rsidR="002621B6" w:rsidRPr="000A0FC6" w:rsidRDefault="002621B6" w:rsidP="008D46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37" w:type="dxa"/>
            <w:shd w:val="clear" w:color="auto" w:fill="FFFFFF" w:themeFill="background1"/>
            <w:vAlign w:val="center"/>
          </w:tcPr>
          <w:p w14:paraId="561008DD" w14:textId="77777777" w:rsidR="002621B6" w:rsidRPr="000A0FC6" w:rsidRDefault="002621B6" w:rsidP="008D460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08D6">
              <w:rPr>
                <w:rFonts w:ascii="Times New Roman" w:hAnsi="Times New Roman" w:cs="Times New Roman"/>
                <w:sz w:val="24"/>
                <w:szCs w:val="24"/>
              </w:rPr>
              <w:t>3.1.18 Внутренние болезни</w:t>
            </w:r>
          </w:p>
        </w:tc>
        <w:tc>
          <w:tcPr>
            <w:tcW w:w="1691" w:type="dxa"/>
            <w:shd w:val="clear" w:color="auto" w:fill="FFFFFF" w:themeFill="background1"/>
            <w:vAlign w:val="center"/>
          </w:tcPr>
          <w:p w14:paraId="4030F208" w14:textId="77777777" w:rsidR="002621B6" w:rsidRPr="000A0FC6" w:rsidRDefault="002621B6" w:rsidP="008D46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9:00</w:t>
            </w:r>
          </w:p>
        </w:tc>
      </w:tr>
      <w:tr w:rsidR="002621B6" w:rsidRPr="000A0FC6" w14:paraId="3C6B6945" w14:textId="77777777" w:rsidTr="008D4606">
        <w:trPr>
          <w:jc w:val="center"/>
        </w:trPr>
        <w:tc>
          <w:tcPr>
            <w:tcW w:w="1413" w:type="dxa"/>
            <w:vMerge/>
            <w:shd w:val="clear" w:color="auto" w:fill="FFFFFF" w:themeFill="background1"/>
            <w:vAlign w:val="center"/>
          </w:tcPr>
          <w:p w14:paraId="1D4901DF" w14:textId="77777777" w:rsidR="002621B6" w:rsidRPr="000A0FC6" w:rsidRDefault="002621B6" w:rsidP="008D46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37" w:type="dxa"/>
            <w:shd w:val="clear" w:color="auto" w:fill="FFFFFF" w:themeFill="background1"/>
            <w:vAlign w:val="center"/>
          </w:tcPr>
          <w:p w14:paraId="14D97CB0" w14:textId="77777777" w:rsidR="002621B6" w:rsidRPr="000A0FC6" w:rsidRDefault="002621B6" w:rsidP="008D460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08D6">
              <w:rPr>
                <w:rFonts w:ascii="Times New Roman" w:hAnsi="Times New Roman" w:cs="Times New Roman"/>
                <w:sz w:val="24"/>
                <w:szCs w:val="24"/>
              </w:rPr>
              <w:t>3.4.2 Фармацевтическая химия, фармакогнозия</w:t>
            </w:r>
          </w:p>
        </w:tc>
        <w:tc>
          <w:tcPr>
            <w:tcW w:w="1691" w:type="dxa"/>
            <w:shd w:val="clear" w:color="auto" w:fill="FFFFFF" w:themeFill="background1"/>
            <w:vAlign w:val="center"/>
          </w:tcPr>
          <w:p w14:paraId="76913A03" w14:textId="77777777" w:rsidR="002621B6" w:rsidRPr="000A0FC6" w:rsidRDefault="002621B6" w:rsidP="008D46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9:00</w:t>
            </w:r>
          </w:p>
        </w:tc>
      </w:tr>
      <w:tr w:rsidR="002621B6" w:rsidRPr="000A0FC6" w14:paraId="61EEFA33" w14:textId="77777777" w:rsidTr="008D4606">
        <w:trPr>
          <w:jc w:val="center"/>
        </w:trPr>
        <w:tc>
          <w:tcPr>
            <w:tcW w:w="1413" w:type="dxa"/>
            <w:vMerge/>
            <w:shd w:val="clear" w:color="auto" w:fill="FFFFFF" w:themeFill="background1"/>
            <w:vAlign w:val="center"/>
          </w:tcPr>
          <w:p w14:paraId="7FB2505B" w14:textId="77777777" w:rsidR="002621B6" w:rsidRPr="000A0FC6" w:rsidRDefault="002621B6" w:rsidP="008D46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37" w:type="dxa"/>
            <w:shd w:val="clear" w:color="auto" w:fill="FFFFFF" w:themeFill="background1"/>
            <w:vAlign w:val="center"/>
          </w:tcPr>
          <w:p w14:paraId="76C1C085" w14:textId="77777777" w:rsidR="002621B6" w:rsidRPr="000A0FC6" w:rsidRDefault="002621B6" w:rsidP="008D460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4.1.1 Общее земледелие и растениеводство</w:t>
            </w:r>
          </w:p>
        </w:tc>
        <w:tc>
          <w:tcPr>
            <w:tcW w:w="1691" w:type="dxa"/>
            <w:shd w:val="clear" w:color="auto" w:fill="FFFFFF" w:themeFill="background1"/>
            <w:vAlign w:val="center"/>
          </w:tcPr>
          <w:p w14:paraId="0203AC20" w14:textId="77777777" w:rsidR="002621B6" w:rsidRPr="000A0FC6" w:rsidRDefault="002621B6" w:rsidP="008D46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13:00</w:t>
            </w:r>
          </w:p>
        </w:tc>
      </w:tr>
      <w:tr w:rsidR="002621B6" w:rsidRPr="000A0FC6" w14:paraId="0A9DA8EF" w14:textId="77777777" w:rsidTr="008D4606">
        <w:trPr>
          <w:jc w:val="center"/>
        </w:trPr>
        <w:tc>
          <w:tcPr>
            <w:tcW w:w="1413" w:type="dxa"/>
            <w:vMerge/>
            <w:shd w:val="clear" w:color="auto" w:fill="FFFFFF" w:themeFill="background1"/>
            <w:vAlign w:val="center"/>
          </w:tcPr>
          <w:p w14:paraId="280167AC" w14:textId="77777777" w:rsidR="002621B6" w:rsidRPr="000A0FC6" w:rsidRDefault="002621B6" w:rsidP="008D46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37" w:type="dxa"/>
            <w:shd w:val="clear" w:color="auto" w:fill="FFFFFF" w:themeFill="background1"/>
            <w:vAlign w:val="center"/>
          </w:tcPr>
          <w:p w14:paraId="58F3069A" w14:textId="77777777" w:rsidR="002621B6" w:rsidRPr="000A0FC6" w:rsidRDefault="002621B6" w:rsidP="008D460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4.1.2 Селекция</w:t>
            </w:r>
          </w:p>
        </w:tc>
        <w:tc>
          <w:tcPr>
            <w:tcW w:w="1691" w:type="dxa"/>
            <w:shd w:val="clear" w:color="auto" w:fill="FFFFFF" w:themeFill="background1"/>
            <w:vAlign w:val="center"/>
          </w:tcPr>
          <w:p w14:paraId="7E5128F8" w14:textId="77777777" w:rsidR="002621B6" w:rsidRPr="000A0FC6" w:rsidRDefault="002621B6" w:rsidP="008D46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13:00</w:t>
            </w:r>
          </w:p>
        </w:tc>
      </w:tr>
      <w:tr w:rsidR="002621B6" w:rsidRPr="000A0FC6" w14:paraId="175EEA07" w14:textId="77777777" w:rsidTr="008D4606">
        <w:trPr>
          <w:jc w:val="center"/>
        </w:trPr>
        <w:tc>
          <w:tcPr>
            <w:tcW w:w="1413" w:type="dxa"/>
            <w:vMerge/>
            <w:shd w:val="clear" w:color="auto" w:fill="FFFFFF" w:themeFill="background1"/>
            <w:vAlign w:val="center"/>
          </w:tcPr>
          <w:p w14:paraId="5D668F98" w14:textId="77777777" w:rsidR="002621B6" w:rsidRPr="000A0FC6" w:rsidRDefault="002621B6" w:rsidP="008D46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37" w:type="dxa"/>
            <w:shd w:val="clear" w:color="auto" w:fill="FFFFFF" w:themeFill="background1"/>
            <w:vAlign w:val="center"/>
          </w:tcPr>
          <w:p w14:paraId="429FB1F4" w14:textId="77777777" w:rsidR="002621B6" w:rsidRPr="000A0FC6" w:rsidRDefault="002621B6" w:rsidP="008D460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08D6">
              <w:rPr>
                <w:rFonts w:ascii="Times New Roman" w:hAnsi="Times New Roman" w:cs="Times New Roman"/>
                <w:sz w:val="24"/>
                <w:szCs w:val="24"/>
              </w:rPr>
              <w:t>4.3.3 Пищевые системы</w:t>
            </w:r>
          </w:p>
        </w:tc>
        <w:tc>
          <w:tcPr>
            <w:tcW w:w="1691" w:type="dxa"/>
            <w:shd w:val="clear" w:color="auto" w:fill="FFFFFF" w:themeFill="background1"/>
            <w:vAlign w:val="center"/>
          </w:tcPr>
          <w:p w14:paraId="037AC186" w14:textId="77777777" w:rsidR="002621B6" w:rsidRPr="000A0FC6" w:rsidRDefault="002621B6" w:rsidP="008D46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13:00</w:t>
            </w:r>
          </w:p>
        </w:tc>
      </w:tr>
      <w:tr w:rsidR="002621B6" w:rsidRPr="000A0FC6" w14:paraId="0AD72B6B" w14:textId="77777777" w:rsidTr="008D4606">
        <w:trPr>
          <w:trHeight w:val="317"/>
          <w:jc w:val="center"/>
        </w:trPr>
        <w:tc>
          <w:tcPr>
            <w:tcW w:w="1413" w:type="dxa"/>
            <w:vMerge/>
            <w:shd w:val="clear" w:color="auto" w:fill="FFFFFF" w:themeFill="background1"/>
            <w:vAlign w:val="center"/>
          </w:tcPr>
          <w:p w14:paraId="2F44D8CC" w14:textId="77777777" w:rsidR="002621B6" w:rsidRPr="000A0FC6" w:rsidRDefault="002621B6" w:rsidP="008D46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37" w:type="dxa"/>
            <w:shd w:val="clear" w:color="auto" w:fill="FFFFFF" w:themeFill="background1"/>
            <w:vAlign w:val="center"/>
          </w:tcPr>
          <w:p w14:paraId="7F3DE42B" w14:textId="77777777" w:rsidR="002621B6" w:rsidRPr="000A0FC6" w:rsidRDefault="002621B6" w:rsidP="008D460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08D6">
              <w:rPr>
                <w:rFonts w:ascii="Times New Roman" w:hAnsi="Times New Roman" w:cs="Times New Roman"/>
                <w:sz w:val="24"/>
                <w:szCs w:val="24"/>
              </w:rPr>
              <w:t>5.2.3 Региональная и отраслевая экономика</w:t>
            </w:r>
          </w:p>
        </w:tc>
        <w:tc>
          <w:tcPr>
            <w:tcW w:w="1691" w:type="dxa"/>
            <w:shd w:val="clear" w:color="auto" w:fill="FFFFFF" w:themeFill="background1"/>
            <w:vAlign w:val="center"/>
          </w:tcPr>
          <w:p w14:paraId="04675291" w14:textId="77777777" w:rsidR="002621B6" w:rsidRPr="000A0FC6" w:rsidRDefault="002621B6" w:rsidP="008D46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13:00</w:t>
            </w:r>
          </w:p>
        </w:tc>
      </w:tr>
      <w:tr w:rsidR="002621B6" w:rsidRPr="000A0FC6" w14:paraId="6B34B2AD" w14:textId="77777777" w:rsidTr="008D4606">
        <w:trPr>
          <w:trHeight w:val="277"/>
          <w:jc w:val="center"/>
        </w:trPr>
        <w:tc>
          <w:tcPr>
            <w:tcW w:w="1413" w:type="dxa"/>
            <w:vMerge/>
            <w:shd w:val="clear" w:color="auto" w:fill="FFFFFF" w:themeFill="background1"/>
            <w:vAlign w:val="center"/>
          </w:tcPr>
          <w:p w14:paraId="7BA957D2" w14:textId="77777777" w:rsidR="002621B6" w:rsidRPr="000A0FC6" w:rsidRDefault="002621B6" w:rsidP="008D46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37" w:type="dxa"/>
            <w:shd w:val="clear" w:color="auto" w:fill="FFFFFF" w:themeFill="background1"/>
            <w:vAlign w:val="center"/>
          </w:tcPr>
          <w:p w14:paraId="2A9B1D15" w14:textId="77777777" w:rsidR="002621B6" w:rsidRPr="001C08D6" w:rsidRDefault="002621B6" w:rsidP="008D46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8D6">
              <w:rPr>
                <w:rFonts w:ascii="Times New Roman" w:hAnsi="Times New Roman" w:cs="Times New Roman"/>
                <w:sz w:val="24"/>
                <w:szCs w:val="24"/>
              </w:rPr>
              <w:t>5.4.6 Социология культуры</w:t>
            </w:r>
          </w:p>
        </w:tc>
        <w:tc>
          <w:tcPr>
            <w:tcW w:w="1691" w:type="dxa"/>
            <w:shd w:val="clear" w:color="auto" w:fill="FFFFFF" w:themeFill="background1"/>
            <w:vAlign w:val="center"/>
          </w:tcPr>
          <w:p w14:paraId="1BB789F8" w14:textId="77777777" w:rsidR="002621B6" w:rsidRDefault="002621B6" w:rsidP="008D46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13:00</w:t>
            </w:r>
          </w:p>
        </w:tc>
      </w:tr>
      <w:tr w:rsidR="002621B6" w:rsidRPr="000A0FC6" w14:paraId="1E51101F" w14:textId="77777777" w:rsidTr="008D4606">
        <w:trPr>
          <w:jc w:val="center"/>
        </w:trPr>
        <w:tc>
          <w:tcPr>
            <w:tcW w:w="1413" w:type="dxa"/>
            <w:vMerge/>
            <w:shd w:val="clear" w:color="auto" w:fill="FFFFFF" w:themeFill="background1"/>
            <w:vAlign w:val="center"/>
          </w:tcPr>
          <w:p w14:paraId="5FB790E7" w14:textId="77777777" w:rsidR="002621B6" w:rsidRPr="000A0FC6" w:rsidRDefault="002621B6" w:rsidP="008D46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37" w:type="dxa"/>
            <w:shd w:val="clear" w:color="auto" w:fill="FFFFFF" w:themeFill="background1"/>
            <w:vAlign w:val="center"/>
          </w:tcPr>
          <w:p w14:paraId="203EEA14" w14:textId="77777777" w:rsidR="002621B6" w:rsidRPr="000A0FC6" w:rsidRDefault="002621B6" w:rsidP="008D460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08D6">
              <w:rPr>
                <w:rFonts w:ascii="Times New Roman" w:hAnsi="Times New Roman" w:cs="Times New Roman"/>
                <w:sz w:val="24"/>
                <w:szCs w:val="24"/>
              </w:rPr>
              <w:t>5.7.8 Философская антропология, философия культуры</w:t>
            </w:r>
          </w:p>
        </w:tc>
        <w:tc>
          <w:tcPr>
            <w:tcW w:w="1691" w:type="dxa"/>
            <w:shd w:val="clear" w:color="auto" w:fill="FFFFFF" w:themeFill="background1"/>
            <w:vAlign w:val="center"/>
          </w:tcPr>
          <w:p w14:paraId="28A6B3EB" w14:textId="77777777" w:rsidR="002621B6" w:rsidRPr="000A0FC6" w:rsidRDefault="002621B6" w:rsidP="008D46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13:00</w:t>
            </w:r>
          </w:p>
        </w:tc>
      </w:tr>
    </w:tbl>
    <w:p w14:paraId="7FA7D392" w14:textId="77777777" w:rsidR="002621B6" w:rsidRPr="004A6453" w:rsidRDefault="002621B6" w:rsidP="007577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6654D9AF" w14:textId="77777777" w:rsidR="007577D0" w:rsidRPr="008B1FD2" w:rsidRDefault="007577D0" w:rsidP="007577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190D9C39" w14:textId="77777777" w:rsidR="002621B6" w:rsidRPr="002621B6" w:rsidRDefault="002621B6" w:rsidP="002621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1B6">
        <w:rPr>
          <w:rFonts w:ascii="Times New Roman" w:hAnsi="Times New Roman" w:cs="Times New Roman"/>
          <w:sz w:val="28"/>
          <w:szCs w:val="28"/>
        </w:rPr>
        <w:t xml:space="preserve">При себе необходимо иметь </w:t>
      </w:r>
      <w:r w:rsidRPr="002621B6">
        <w:rPr>
          <w:rFonts w:ascii="Times New Roman" w:hAnsi="Times New Roman" w:cs="Times New Roman"/>
          <w:b/>
          <w:bCs/>
          <w:sz w:val="28"/>
          <w:szCs w:val="28"/>
        </w:rPr>
        <w:t>паспорт</w:t>
      </w:r>
      <w:r w:rsidRPr="002621B6">
        <w:rPr>
          <w:rFonts w:ascii="Times New Roman" w:hAnsi="Times New Roman" w:cs="Times New Roman"/>
          <w:sz w:val="28"/>
          <w:szCs w:val="28"/>
        </w:rPr>
        <w:t>. Тел. приемной комиссии: 8(8772) 52-30-08.</w:t>
      </w:r>
    </w:p>
    <w:p w14:paraId="2F5189C8" w14:textId="7372E023" w:rsidR="009D322A" w:rsidRPr="008B1FD2" w:rsidRDefault="009D322A" w:rsidP="002621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sectPr w:rsidR="009D322A" w:rsidRPr="008B1FD2" w:rsidSect="00BE487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5FE0"/>
    <w:rsid w:val="0003192D"/>
    <w:rsid w:val="00114410"/>
    <w:rsid w:val="002037E0"/>
    <w:rsid w:val="00217694"/>
    <w:rsid w:val="00234D23"/>
    <w:rsid w:val="002438CB"/>
    <w:rsid w:val="002621B6"/>
    <w:rsid w:val="002B3859"/>
    <w:rsid w:val="002D083B"/>
    <w:rsid w:val="002D4A03"/>
    <w:rsid w:val="002E58C7"/>
    <w:rsid w:val="00313F78"/>
    <w:rsid w:val="0034574A"/>
    <w:rsid w:val="00394A97"/>
    <w:rsid w:val="003A140A"/>
    <w:rsid w:val="00424AA6"/>
    <w:rsid w:val="00487FC3"/>
    <w:rsid w:val="004A52DF"/>
    <w:rsid w:val="004A6453"/>
    <w:rsid w:val="004C1DAC"/>
    <w:rsid w:val="004F6AF8"/>
    <w:rsid w:val="00553FDA"/>
    <w:rsid w:val="005E5145"/>
    <w:rsid w:val="006843A1"/>
    <w:rsid w:val="00693467"/>
    <w:rsid w:val="00695FE0"/>
    <w:rsid w:val="006E438C"/>
    <w:rsid w:val="00712C09"/>
    <w:rsid w:val="00723E53"/>
    <w:rsid w:val="00750CA2"/>
    <w:rsid w:val="007577D0"/>
    <w:rsid w:val="007920E7"/>
    <w:rsid w:val="007964D0"/>
    <w:rsid w:val="007D454F"/>
    <w:rsid w:val="007F0A8E"/>
    <w:rsid w:val="008B1FD2"/>
    <w:rsid w:val="008C658D"/>
    <w:rsid w:val="00953F78"/>
    <w:rsid w:val="009A38AA"/>
    <w:rsid w:val="009B3374"/>
    <w:rsid w:val="009D13D1"/>
    <w:rsid w:val="009D322A"/>
    <w:rsid w:val="009F2C51"/>
    <w:rsid w:val="00A24F25"/>
    <w:rsid w:val="00A53D01"/>
    <w:rsid w:val="00AE48B0"/>
    <w:rsid w:val="00BE487A"/>
    <w:rsid w:val="00C21984"/>
    <w:rsid w:val="00C57160"/>
    <w:rsid w:val="00CD008B"/>
    <w:rsid w:val="00D51EB1"/>
    <w:rsid w:val="00D60CFA"/>
    <w:rsid w:val="00E05D12"/>
    <w:rsid w:val="00E91C00"/>
    <w:rsid w:val="00EA151C"/>
    <w:rsid w:val="00EE47A7"/>
    <w:rsid w:val="00EE628E"/>
    <w:rsid w:val="00EE6BE2"/>
    <w:rsid w:val="00F323A5"/>
    <w:rsid w:val="00F56C2F"/>
    <w:rsid w:val="00F81578"/>
    <w:rsid w:val="00F8246D"/>
    <w:rsid w:val="00F97FA5"/>
    <w:rsid w:val="00FF3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FC5E6"/>
  <w15:chartTrackingRefBased/>
  <w15:docId w15:val="{7A7295FF-C7D1-430C-B2E7-54C365DAE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0C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60C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323A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53F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53FDA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4A64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3210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415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viktor_sapsan@mkgtu.ru</dc:creator>
  <cp:keywords/>
  <dc:description/>
  <cp:lastModifiedBy>User</cp:lastModifiedBy>
  <cp:revision>42</cp:revision>
  <cp:lastPrinted>2024-07-19T05:29:00Z</cp:lastPrinted>
  <dcterms:created xsi:type="dcterms:W3CDTF">2021-12-30T11:35:00Z</dcterms:created>
  <dcterms:modified xsi:type="dcterms:W3CDTF">2024-07-19T05:30:00Z</dcterms:modified>
</cp:coreProperties>
</file>