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83" w:rsidRDefault="00491F5B" w:rsidP="00491F5B">
      <w:pPr>
        <w:jc w:val="center"/>
        <w:rPr>
          <w:b/>
          <w:bCs/>
        </w:rPr>
      </w:pPr>
      <w:r w:rsidRPr="00491F5B">
        <w:rPr>
          <w:b/>
          <w:bCs/>
        </w:rPr>
        <w:t>Загрузка учебного плана</w:t>
      </w:r>
    </w:p>
    <w:p w:rsidR="00491F5B" w:rsidRDefault="00491F5B" w:rsidP="00491F5B">
      <w:pPr>
        <w:rPr>
          <w:noProof/>
          <w:lang w:eastAsia="ru-RU"/>
        </w:rPr>
      </w:pPr>
      <w:r>
        <w:tab/>
        <w:t>Загрузка учебных планов происходит в разделе «Планирование учебного процесса».</w:t>
      </w:r>
    </w:p>
    <w:p w:rsidR="00A74B1B" w:rsidRDefault="00A74B1B" w:rsidP="00491F5B">
      <w:r>
        <w:rPr>
          <w:noProof/>
          <w:lang w:eastAsia="ru-RU"/>
        </w:rPr>
        <w:drawing>
          <wp:inline distT="0" distB="0" distL="0" distR="0">
            <wp:extent cx="3276191" cy="771429"/>
            <wp:effectExtent l="19050" t="0" r="409" b="0"/>
            <wp:docPr id="27" name="Рисунок 26" descr="1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й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191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F5B" w:rsidRDefault="00491F5B" w:rsidP="00491F5B">
      <w:r>
        <w:t>В третьей колонке в сервисе находится обработка «Загрузка учебных планов».</w:t>
      </w:r>
    </w:p>
    <w:p w:rsidR="00491F5B" w:rsidRDefault="00A74B1B" w:rsidP="00491F5B">
      <w:r>
        <w:rPr>
          <w:noProof/>
          <w:lang w:eastAsia="ru-RU"/>
        </w:rPr>
        <w:drawing>
          <wp:inline distT="0" distB="0" distL="0" distR="0">
            <wp:extent cx="3209524" cy="1942857"/>
            <wp:effectExtent l="19050" t="0" r="0" b="0"/>
            <wp:docPr id="28" name="Рисунок 27" descr="2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й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524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F5B" w:rsidRPr="00224EB0" w:rsidRDefault="00491F5B" w:rsidP="00491F5B">
      <w:r>
        <w:t xml:space="preserve">В обработке должны быть установлены тумблеры «Учебные планы в формате </w:t>
      </w:r>
      <w:r w:rsidR="00224EB0" w:rsidRPr="00224EB0">
        <w:t>.</w:t>
      </w:r>
      <w:proofErr w:type="spellStart"/>
      <w:r w:rsidR="00224EB0">
        <w:rPr>
          <w:lang w:val="en-US"/>
        </w:rPr>
        <w:t>plx</w:t>
      </w:r>
      <w:proofErr w:type="spellEnd"/>
      <w:r>
        <w:t>»</w:t>
      </w:r>
      <w:r w:rsidR="00224EB0">
        <w:t xml:space="preserve">, «Загрузить несколько файлов» и быть активна галочка «Режим получения плана из </w:t>
      </w:r>
      <w:r w:rsidR="00224EB0">
        <w:rPr>
          <w:lang w:val="en-US"/>
        </w:rPr>
        <w:t>XML</w:t>
      </w:r>
      <w:r w:rsidR="00224EB0">
        <w:t>». Данные реквизиты должны быть установлены до выбора файла!</w:t>
      </w:r>
    </w:p>
    <w:p w:rsidR="00491F5B" w:rsidRDefault="00A74B1B" w:rsidP="00491F5B">
      <w:r>
        <w:rPr>
          <w:noProof/>
          <w:lang w:eastAsia="ru-RU"/>
        </w:rPr>
        <w:drawing>
          <wp:inline distT="0" distB="0" distL="0" distR="0">
            <wp:extent cx="5940425" cy="1864360"/>
            <wp:effectExtent l="19050" t="0" r="3175" b="0"/>
            <wp:docPr id="29" name="Рисунок 28" descr="3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й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EB0" w:rsidRDefault="00224EB0" w:rsidP="00491F5B">
      <w:r>
        <w:t>После подбираем файлы</w:t>
      </w:r>
      <w:proofErr w:type="gramStart"/>
      <w:r w:rsidR="00A4160F">
        <w:t>.В</w:t>
      </w:r>
      <w:proofErr w:type="gramEnd"/>
      <w:r>
        <w:t>оспользоваться нужно не кнопкой добавь, а кнопкой с изображением папки. Выбираем файл с учебным планом на вашем компьютере.</w:t>
      </w:r>
    </w:p>
    <w:p w:rsidR="00224EB0" w:rsidRDefault="00A74B1B" w:rsidP="00491F5B">
      <w:r>
        <w:rPr>
          <w:noProof/>
          <w:lang w:eastAsia="ru-RU"/>
        </w:rPr>
        <w:lastRenderedPageBreak/>
        <w:drawing>
          <wp:inline distT="0" distB="0" distL="0" distR="0">
            <wp:extent cx="5940425" cy="4033520"/>
            <wp:effectExtent l="19050" t="0" r="3175" b="0"/>
            <wp:docPr id="30" name="Рисунок 29" descr="4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й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EB0" w:rsidRDefault="00224EB0" w:rsidP="00491F5B">
      <w:r>
        <w:t xml:space="preserve">С правой стороны от выбранного файла отображается таблица с параметрами файла и 1С. В каждом реквизите содержится по две подстроки. Верхняя </w:t>
      </w:r>
      <w:r w:rsidR="00682B96">
        <w:t xml:space="preserve">характеризует данные файла, нижняя данные в 1С. Как мы видим факультет заполнен только в верхней подстроке, необходимо подобрать соответствие в нижней (в 1с). Для этого под наименованием факультета в пустой подстроке щелкаем два раза. </w:t>
      </w:r>
    </w:p>
    <w:p w:rsidR="00682B96" w:rsidRDefault="00A74B1B" w:rsidP="00491F5B">
      <w:r>
        <w:rPr>
          <w:noProof/>
          <w:lang w:eastAsia="ru-RU"/>
        </w:rPr>
        <w:drawing>
          <wp:inline distT="0" distB="0" distL="0" distR="0">
            <wp:extent cx="4790477" cy="1028571"/>
            <wp:effectExtent l="19050" t="0" r="0" b="0"/>
            <wp:docPr id="31" name="Рисунок 3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0477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B96" w:rsidRDefault="00682B96" w:rsidP="00491F5B">
      <w:r>
        <w:t>Отобразятся кнопки работы с полем. Нажмем на стрелочку и выберем пункт «Показать все», перейдем в структуру университета.</w:t>
      </w:r>
    </w:p>
    <w:p w:rsidR="00682B96" w:rsidRDefault="00A74B1B" w:rsidP="00491F5B">
      <w:r>
        <w:rPr>
          <w:noProof/>
          <w:lang w:eastAsia="ru-RU"/>
        </w:rPr>
        <w:drawing>
          <wp:inline distT="0" distB="0" distL="0" distR="0">
            <wp:extent cx="4647619" cy="2104762"/>
            <wp:effectExtent l="19050" t="0" r="581" b="0"/>
            <wp:docPr id="32" name="Рисунок 3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B96" w:rsidRDefault="00682B96" w:rsidP="00491F5B">
      <w:r>
        <w:t xml:space="preserve">Для просмотра «внутренностей» университета развернем структуру </w:t>
      </w:r>
      <w:proofErr w:type="gramStart"/>
      <w:r>
        <w:t>на</w:t>
      </w:r>
      <w:proofErr w:type="gramEnd"/>
      <w:r>
        <w:t xml:space="preserve"> + возле университета.</w:t>
      </w:r>
    </w:p>
    <w:p w:rsidR="0056605F" w:rsidRDefault="00A74B1B" w:rsidP="00491F5B">
      <w:r>
        <w:rPr>
          <w:noProof/>
          <w:lang w:eastAsia="ru-RU"/>
        </w:rPr>
        <w:lastRenderedPageBreak/>
        <w:drawing>
          <wp:inline distT="0" distB="0" distL="0" distR="0">
            <wp:extent cx="5009524" cy="3219048"/>
            <wp:effectExtent l="19050" t="0" r="626" b="0"/>
            <wp:docPr id="33" name="Рисунок 3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3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5F" w:rsidRDefault="0056605F" w:rsidP="00491F5B">
      <w:r>
        <w:t>И выберем необходимый факультет.</w:t>
      </w:r>
    </w:p>
    <w:p w:rsidR="0056605F" w:rsidRDefault="0056605F" w:rsidP="00491F5B">
      <w:r>
        <w:t>Если не заполнена кафедра, действия аналогичные.</w:t>
      </w:r>
    </w:p>
    <w:p w:rsidR="0056605F" w:rsidRDefault="0056605F" w:rsidP="00491F5B">
      <w:r>
        <w:t>Далее мышкой прокручиваем вниз обработки и нажимаем «Дополнительные функции получения реквизитов из файлов».</w:t>
      </w:r>
    </w:p>
    <w:p w:rsidR="00682B96" w:rsidRDefault="0056605F" w:rsidP="00491F5B">
      <w:r>
        <w:rPr>
          <w:noProof/>
          <w:lang w:eastAsia="ru-RU"/>
        </w:rPr>
        <w:drawing>
          <wp:inline distT="0" distB="0" distL="0" distR="0">
            <wp:extent cx="4029075" cy="609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5F" w:rsidRDefault="0056605F" w:rsidP="00491F5B">
      <w:proofErr w:type="gramStart"/>
      <w:r>
        <w:t>При</w:t>
      </w:r>
      <w:proofErr w:type="gramEnd"/>
      <w:r>
        <w:t xml:space="preserve"> первоначальной загрузки файла нажимаем «Создать недостающие планы».</w:t>
      </w:r>
    </w:p>
    <w:p w:rsidR="0056605F" w:rsidRDefault="00A74B1B" w:rsidP="00491F5B">
      <w:r>
        <w:rPr>
          <w:noProof/>
          <w:lang w:eastAsia="ru-RU"/>
        </w:rPr>
        <w:drawing>
          <wp:inline distT="0" distB="0" distL="0" distR="0">
            <wp:extent cx="5457143" cy="1285714"/>
            <wp:effectExtent l="19050" t="0" r="0" b="0"/>
            <wp:docPr id="34" name="Рисунок 33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5F" w:rsidRDefault="0056605F" w:rsidP="00491F5B">
      <w:r>
        <w:t xml:space="preserve">В программе 1с  создастся документ «Учебный план», шапка которого заполнится данными из таблицы соответствий, в которой мы добавляли факультет. </w:t>
      </w:r>
      <w:r w:rsidR="00713E89">
        <w:t xml:space="preserve">И в обработке, где подбирали файл, увидим, что строчка под наименованием самого файла заполнилась. </w:t>
      </w:r>
    </w:p>
    <w:p w:rsidR="00713E89" w:rsidRDefault="00A74B1B" w:rsidP="00491F5B">
      <w:r>
        <w:rPr>
          <w:noProof/>
          <w:lang w:eastAsia="ru-RU"/>
        </w:rPr>
        <w:drawing>
          <wp:inline distT="0" distB="0" distL="0" distR="0">
            <wp:extent cx="5542858" cy="733333"/>
            <wp:effectExtent l="19050" t="0" r="692" b="0"/>
            <wp:docPr id="35" name="Рисунок 34" descr="4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й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2858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E89" w:rsidRDefault="00713E89" w:rsidP="00491F5B">
      <w:r>
        <w:t>После это переходим к загрузке.</w:t>
      </w:r>
    </w:p>
    <w:p w:rsidR="00713E89" w:rsidRDefault="00A74B1B" w:rsidP="00491F5B">
      <w:r>
        <w:rPr>
          <w:noProof/>
          <w:lang w:eastAsia="ru-RU"/>
        </w:rPr>
        <w:lastRenderedPageBreak/>
        <w:drawing>
          <wp:inline distT="0" distB="0" distL="0" distR="0">
            <wp:extent cx="4685715" cy="1361905"/>
            <wp:effectExtent l="19050" t="0" r="585" b="0"/>
            <wp:docPr id="36" name="Рисунок 35" descr="3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й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5715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E89" w:rsidRDefault="00713E89" w:rsidP="00491F5B">
      <w:r>
        <w:t>Ожидаем, пока программа не выдаст сообщение.</w:t>
      </w:r>
    </w:p>
    <w:p w:rsidR="00713E89" w:rsidRDefault="00713E89" w:rsidP="00491F5B">
      <w:r>
        <w:rPr>
          <w:noProof/>
          <w:lang w:eastAsia="ru-RU"/>
        </w:rPr>
        <w:drawing>
          <wp:inline distT="0" distB="0" distL="0" distR="0">
            <wp:extent cx="2305050" cy="3905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E89" w:rsidRDefault="00713E89" w:rsidP="00491F5B">
      <w:r>
        <w:t>Теперь добавим в документ комментарии, которые будут однозначно идентифицировать учебный план.</w:t>
      </w:r>
    </w:p>
    <w:p w:rsidR="00BB2BE4" w:rsidRDefault="00BB2BE4" w:rsidP="00491F5B">
      <w:r>
        <w:t>Для этого щелкаем по строчк</w:t>
      </w:r>
      <w:r w:rsidR="00A4160F">
        <w:t>и</w:t>
      </w:r>
      <w:r>
        <w:t xml:space="preserve"> «Учебный план … от …»</w:t>
      </w:r>
      <w:r w:rsidR="00A4160F">
        <w:t xml:space="preserve"> (два раза)</w:t>
      </w:r>
      <w:r>
        <w:t xml:space="preserve"> и нажимаем кнопку с двумя квадратиками.</w:t>
      </w:r>
    </w:p>
    <w:p w:rsidR="00BB2BE4" w:rsidRDefault="00051397" w:rsidP="00491F5B">
      <w:r>
        <w:rPr>
          <w:noProof/>
          <w:lang w:eastAsia="ru-RU"/>
        </w:rPr>
        <w:drawing>
          <wp:inline distT="0" distB="0" distL="0" distR="0">
            <wp:extent cx="5580953" cy="1552381"/>
            <wp:effectExtent l="19050" t="0" r="697" b="0"/>
            <wp:docPr id="37" name="Рисунок 36" descr="1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й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0953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E4" w:rsidRDefault="00BB2BE4" w:rsidP="00491F5B">
      <w:r>
        <w:t xml:space="preserve">Откроется созданный документ. В самом внизу есть поле «Комментарий», нажимаем на </w:t>
      </w:r>
    </w:p>
    <w:p w:rsidR="00BB2BE4" w:rsidRDefault="00051397" w:rsidP="00491F5B">
      <w:r>
        <w:rPr>
          <w:noProof/>
          <w:lang w:eastAsia="ru-RU"/>
        </w:rPr>
        <w:drawing>
          <wp:inline distT="0" distB="0" distL="0" distR="0">
            <wp:extent cx="5940425" cy="541020"/>
            <wp:effectExtent l="19050" t="0" r="3175" b="0"/>
            <wp:docPr id="38" name="Рисунок 37" descr="2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й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E4" w:rsidRDefault="00BB2BE4" w:rsidP="00491F5B">
      <w:r>
        <w:t xml:space="preserve">И </w:t>
      </w:r>
      <w:r w:rsidR="00A4160F">
        <w:t>в</w:t>
      </w:r>
      <w:r>
        <w:t xml:space="preserve"> появившемся окне вписываем информацию. </w:t>
      </w:r>
    </w:p>
    <w:p w:rsidR="00BB2BE4" w:rsidRDefault="00051397" w:rsidP="00491F5B">
      <w:r>
        <w:rPr>
          <w:noProof/>
          <w:lang w:eastAsia="ru-RU"/>
        </w:rPr>
        <w:drawing>
          <wp:inline distT="0" distB="0" distL="0" distR="0">
            <wp:extent cx="4171429" cy="2276191"/>
            <wp:effectExtent l="19050" t="0" r="521" b="0"/>
            <wp:docPr id="39" name="Рисунок 38" descr="3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й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71429" cy="22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E4" w:rsidRDefault="00BB2BE4" w:rsidP="00491F5B">
      <w:r>
        <w:t>Ок.</w:t>
      </w:r>
    </w:p>
    <w:p w:rsidR="00BB2BE4" w:rsidRDefault="00BB2BE4" w:rsidP="00491F5B">
      <w:r>
        <w:t>После нужно сохранить изменения в документе</w:t>
      </w:r>
      <w:r w:rsidR="00051397">
        <w:t>, для этого проводим его, но не закрываем</w:t>
      </w:r>
      <w:r>
        <w:t>.</w:t>
      </w:r>
    </w:p>
    <w:p w:rsidR="00BB2BE4" w:rsidRDefault="00051397" w:rsidP="00491F5B">
      <w:r>
        <w:rPr>
          <w:noProof/>
          <w:lang w:eastAsia="ru-RU"/>
        </w:rPr>
        <w:lastRenderedPageBreak/>
        <w:drawing>
          <wp:inline distT="0" distB="0" distL="0" distR="0">
            <wp:extent cx="4009524" cy="1352381"/>
            <wp:effectExtent l="19050" t="0" r="0" b="0"/>
            <wp:docPr id="40" name="Рисунок 39" descr="4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й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97" w:rsidRDefault="00051397" w:rsidP="00491F5B"/>
    <w:p w:rsidR="00051397" w:rsidRDefault="00051397" w:rsidP="00491F5B">
      <w:r>
        <w:t xml:space="preserve">Для установки таких же комментарий в рабочих учебных планах, переходим в правую часть документа. Через </w:t>
      </w:r>
      <w:proofErr w:type="spellStart"/>
      <w:r>
        <w:rPr>
          <w:lang w:val="en-US"/>
        </w:rPr>
        <w:t>Cntrl</w:t>
      </w:r>
      <w:proofErr w:type="spellEnd"/>
      <w:r w:rsidRPr="00051397">
        <w:t>+</w:t>
      </w:r>
      <w:r>
        <w:rPr>
          <w:lang w:val="en-US"/>
        </w:rPr>
        <w:t>A</w:t>
      </w:r>
      <w:r>
        <w:t xml:space="preserve"> выделяем все рабочие планы и нажимаем «Еще» - «Обновить рабочие планы».</w:t>
      </w:r>
    </w:p>
    <w:p w:rsidR="00051397" w:rsidRDefault="00051397" w:rsidP="00491F5B">
      <w:r>
        <w:rPr>
          <w:noProof/>
          <w:lang w:eastAsia="ru-RU"/>
        </w:rPr>
        <w:drawing>
          <wp:inline distT="0" distB="0" distL="0" distR="0">
            <wp:extent cx="1942857" cy="2800000"/>
            <wp:effectExtent l="19050" t="0" r="243" b="0"/>
            <wp:docPr id="41" name="Рисунок 4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97" w:rsidRPr="00051397" w:rsidRDefault="00051397" w:rsidP="00491F5B">
      <w:r>
        <w:t>Комментарии запишутся и в рабочих планах, можем закрывать документ.</w:t>
      </w:r>
    </w:p>
    <w:p w:rsidR="00165474" w:rsidRDefault="00165474" w:rsidP="00165474">
      <w:pPr>
        <w:jc w:val="center"/>
        <w:rPr>
          <w:b/>
          <w:bCs/>
        </w:rPr>
      </w:pPr>
      <w:r>
        <w:rPr>
          <w:b/>
          <w:bCs/>
        </w:rPr>
        <w:t>Просмотр учебных планов</w:t>
      </w:r>
    </w:p>
    <w:p w:rsidR="00165474" w:rsidRDefault="00165474" w:rsidP="00165474">
      <w:r>
        <w:t>Загруженные ранее учебные планы мы можем просмотреть в том же разделе «Планирование учебного процесса».</w:t>
      </w:r>
    </w:p>
    <w:p w:rsidR="00165474" w:rsidRDefault="00165474" w:rsidP="00165474">
      <w:r>
        <w:rPr>
          <w:noProof/>
          <w:lang w:eastAsia="ru-RU"/>
        </w:rPr>
        <w:drawing>
          <wp:inline distT="0" distB="0" distL="0" distR="0">
            <wp:extent cx="2486025" cy="6858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74" w:rsidRDefault="00165474" w:rsidP="00165474">
      <w:r>
        <w:t>В пункте «Учебные планы».</w:t>
      </w:r>
    </w:p>
    <w:p w:rsidR="00165474" w:rsidRDefault="00165474" w:rsidP="00165474">
      <w:r>
        <w:rPr>
          <w:noProof/>
          <w:lang w:eastAsia="ru-RU"/>
        </w:rPr>
        <w:drawing>
          <wp:inline distT="0" distB="0" distL="0" distR="0">
            <wp:extent cx="2752725" cy="9715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74" w:rsidRDefault="00165474" w:rsidP="00165474">
      <w:r>
        <w:t>Тут отобразиться список документов, которые загрузили именно вы.</w:t>
      </w:r>
    </w:p>
    <w:p w:rsidR="00165474" w:rsidRDefault="00165474" w:rsidP="00165474">
      <w:r>
        <w:rPr>
          <w:noProof/>
          <w:lang w:eastAsia="ru-RU"/>
        </w:rPr>
        <w:lastRenderedPageBreak/>
        <w:drawing>
          <wp:inline distT="0" distB="0" distL="0" distR="0">
            <wp:extent cx="5940425" cy="166370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74" w:rsidRDefault="00165474" w:rsidP="00165474">
      <w:r>
        <w:t>Для открытия любого из документов щелкаем по выбранной строчке два раза.</w:t>
      </w:r>
    </w:p>
    <w:p w:rsidR="00165474" w:rsidRDefault="00165474" w:rsidP="00165474">
      <w:r>
        <w:t>Данный учебный план можно вывести на печать для сверки с данными с «синей звезды». Нажимаем кнопку «Печать», если у кого-то она не отображается, то на кнопку «Еще» в правом верхнем углу, а там уже выбираем «Печать».</w:t>
      </w:r>
    </w:p>
    <w:p w:rsidR="00165474" w:rsidRDefault="00165474" w:rsidP="00165474">
      <w:r>
        <w:rPr>
          <w:noProof/>
          <w:lang w:eastAsia="ru-RU"/>
        </w:rPr>
        <w:drawing>
          <wp:inline distT="0" distB="0" distL="0" distR="0">
            <wp:extent cx="1524000" cy="8667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A53" w:rsidRDefault="00C34A53" w:rsidP="00165474">
      <w:r>
        <w:t>В печат</w:t>
      </w:r>
      <w:r w:rsidR="00CC5B57">
        <w:t>и</w:t>
      </w:r>
      <w:r>
        <w:t xml:space="preserve"> выбираем «Учебный план» и нажимаем кнопку «Сформировать».</w:t>
      </w:r>
    </w:p>
    <w:p w:rsidR="00C34A53" w:rsidRDefault="00C34A53" w:rsidP="00165474">
      <w:r>
        <w:rPr>
          <w:noProof/>
          <w:lang w:eastAsia="ru-RU"/>
        </w:rPr>
        <w:drawing>
          <wp:inline distT="0" distB="0" distL="0" distR="0">
            <wp:extent cx="3371850" cy="8477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74" w:rsidRDefault="00C34A53" w:rsidP="00165474">
      <w:r>
        <w:t>Данные табличной части сверяем.</w:t>
      </w:r>
    </w:p>
    <w:p w:rsidR="00C34A53" w:rsidRDefault="00C34A53" w:rsidP="00165474">
      <w:pPr>
        <w:rPr>
          <w:b/>
          <w:bCs/>
        </w:rPr>
      </w:pPr>
      <w:r>
        <w:rPr>
          <w:b/>
          <w:bCs/>
          <w:lang w:val="en-US"/>
        </w:rPr>
        <w:t>P</w:t>
      </w:r>
      <w:r w:rsidRPr="005970BC">
        <w:rPr>
          <w:b/>
          <w:bCs/>
        </w:rPr>
        <w:t>.</w:t>
      </w:r>
      <w:r>
        <w:rPr>
          <w:b/>
          <w:bCs/>
          <w:lang w:val="en-US"/>
        </w:rPr>
        <w:t>S</w:t>
      </w:r>
      <w:r w:rsidRPr="005970BC">
        <w:rPr>
          <w:b/>
          <w:bCs/>
        </w:rPr>
        <w:t>.</w:t>
      </w:r>
      <w:r>
        <w:rPr>
          <w:b/>
          <w:bCs/>
        </w:rPr>
        <w:t>:</w:t>
      </w:r>
    </w:p>
    <w:p w:rsidR="00C34A53" w:rsidRDefault="00C34A53" w:rsidP="00165474">
      <w:pPr>
        <w:rPr>
          <w:b/>
          <w:bCs/>
        </w:rPr>
      </w:pPr>
      <w:r>
        <w:rPr>
          <w:b/>
          <w:bCs/>
        </w:rPr>
        <w:t>Если после загрузки учебного плана начинаем грузить новый, внимательно смотрим, что мы грузим.</w:t>
      </w:r>
    </w:p>
    <w:p w:rsidR="00C34A53" w:rsidRDefault="00C34A53" w:rsidP="00165474">
      <w:r>
        <w:rPr>
          <w:noProof/>
          <w:lang w:eastAsia="ru-RU"/>
        </w:rPr>
        <w:drawing>
          <wp:inline distT="0" distB="0" distL="0" distR="0">
            <wp:extent cx="5940425" cy="1767840"/>
            <wp:effectExtent l="0" t="0" r="3175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A53" w:rsidRDefault="00C34A53" w:rsidP="00165474">
      <w:r>
        <w:t xml:space="preserve">Филимонов у меня уже загружен. Я внесла комментарии в учебный план и добавила новый файл для загрузки. Что сейчас произойдет? </w:t>
      </w:r>
    </w:p>
    <w:p w:rsidR="000D314D" w:rsidRDefault="000D314D" w:rsidP="00165474">
      <w:r>
        <w:t>Так как файл Филимонова уже загружен, я должны убрать его из этого списка, иначе он загрузится по новой и наши комментарии загрузится. Поэтому нажимаем правой кнопкой по строке с этим файлом и выбираем «Удалить», продолжаем работать с другим файлом.</w:t>
      </w:r>
    </w:p>
    <w:p w:rsidR="000D314D" w:rsidRDefault="000D314D" w:rsidP="00165474">
      <w:r>
        <w:rPr>
          <w:noProof/>
          <w:lang w:eastAsia="ru-RU"/>
        </w:rPr>
        <w:lastRenderedPageBreak/>
        <w:drawing>
          <wp:inline distT="0" distB="0" distL="0" distR="0">
            <wp:extent cx="3857625" cy="9620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14D" w:rsidRDefault="000D314D" w:rsidP="00165474">
      <w:pPr>
        <w:rPr>
          <w:b/>
          <w:bCs/>
        </w:rPr>
      </w:pPr>
      <w:r>
        <w:rPr>
          <w:b/>
          <w:bCs/>
        </w:rPr>
        <w:t>Если мы создали документ учебный план, но прервались и не совершили загрузку.</w:t>
      </w:r>
    </w:p>
    <w:p w:rsidR="000D314D" w:rsidRDefault="000D314D" w:rsidP="00165474">
      <w:r>
        <w:t>То повторно документ создавать не нужно. Это же касается ситуации, когда УП загружен, потом произошли изменения в «синей звезде» и нужно обновить данные в 1с.</w:t>
      </w:r>
    </w:p>
    <w:p w:rsidR="00CD480F" w:rsidRDefault="000D314D" w:rsidP="00165474">
      <w:r>
        <w:t xml:space="preserve"> Подбираем файл учебного плана, заполняем факультет в правой таблице</w:t>
      </w:r>
      <w:r w:rsidR="00CD480F">
        <w:t xml:space="preserve">, нажимаем «Дополнительные функции получения реквизитов из файлов» и уже не создаем новый план (чтобы не </w:t>
      </w:r>
      <w:proofErr w:type="spellStart"/>
      <w:r w:rsidR="00CD480F">
        <w:t>задвоить</w:t>
      </w:r>
      <w:proofErr w:type="spellEnd"/>
      <w:r w:rsidR="00CD480F">
        <w:t xml:space="preserve"> документы, создав второй подобный план), выбираем кнопку «Найти в 1С</w:t>
      </w:r>
      <w:proofErr w:type="gramStart"/>
      <w:r w:rsidR="00CD480F">
        <w:t>:У</w:t>
      </w:r>
      <w:proofErr w:type="gramEnd"/>
      <w:r w:rsidR="00CD480F">
        <w:t>ниверситет планы-соответствия».</w:t>
      </w:r>
    </w:p>
    <w:p w:rsidR="00CD480F" w:rsidRDefault="00A2703C" w:rsidP="00165474">
      <w:r>
        <w:rPr>
          <w:noProof/>
          <w:lang w:eastAsia="ru-RU"/>
        </w:rPr>
        <w:drawing>
          <wp:inline distT="0" distB="0" distL="0" distR="0">
            <wp:extent cx="5514286" cy="1257143"/>
            <wp:effectExtent l="19050" t="0" r="0" b="0"/>
            <wp:docPr id="42" name="Рисунок 4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80F" w:rsidRDefault="00CD480F" w:rsidP="00165474">
      <w:r>
        <w:t>Под файлом заполнится ранее загруженный план.</w:t>
      </w:r>
    </w:p>
    <w:p w:rsidR="00CD480F" w:rsidRDefault="00CD480F" w:rsidP="00165474">
      <w:r>
        <w:rPr>
          <w:noProof/>
          <w:lang w:eastAsia="ru-RU"/>
        </w:rPr>
        <w:drawing>
          <wp:inline distT="0" distB="0" distL="0" distR="0">
            <wp:extent cx="5153025" cy="9144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80F" w:rsidRDefault="00CD480F" w:rsidP="00165474">
      <w:r>
        <w:rPr>
          <w:b/>
          <w:bCs/>
        </w:rPr>
        <w:t>Если при загрузке плана произошла ошибка.</w:t>
      </w:r>
    </w:p>
    <w:p w:rsidR="00CD480F" w:rsidRDefault="00CD480F" w:rsidP="00165474">
      <w:r>
        <w:t xml:space="preserve">То скорее всего не настроено </w:t>
      </w:r>
      <w:r w:rsidR="00A32434">
        <w:t xml:space="preserve">соответствиемежду дисциплинами на вкладке </w:t>
      </w:r>
      <w:r w:rsidR="00A32434">
        <w:rPr>
          <w:noProof/>
          <w:lang w:eastAsia="ru-RU"/>
        </w:rPr>
        <w:drawing>
          <wp:inline distT="0" distB="0" distL="0" distR="0">
            <wp:extent cx="5800725" cy="12763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34" w:rsidRDefault="00A32434" w:rsidP="00165474">
      <w:r>
        <w:t xml:space="preserve">И нужно выбрать данные в пустой позиции. </w:t>
      </w:r>
    </w:p>
    <w:p w:rsidR="0056605F" w:rsidRPr="00491F5B" w:rsidRDefault="0056605F" w:rsidP="00491F5B"/>
    <w:sectPr w:rsidR="0056605F" w:rsidRPr="00491F5B" w:rsidSect="00F4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5B"/>
    <w:rsid w:val="00051397"/>
    <w:rsid w:val="000D314D"/>
    <w:rsid w:val="00165474"/>
    <w:rsid w:val="00224EB0"/>
    <w:rsid w:val="00491F5B"/>
    <w:rsid w:val="00555C17"/>
    <w:rsid w:val="0056605F"/>
    <w:rsid w:val="005970BC"/>
    <w:rsid w:val="00682B96"/>
    <w:rsid w:val="00713E89"/>
    <w:rsid w:val="00940F83"/>
    <w:rsid w:val="00A2703C"/>
    <w:rsid w:val="00A32434"/>
    <w:rsid w:val="00A4160F"/>
    <w:rsid w:val="00A74B1B"/>
    <w:rsid w:val="00BB2BE4"/>
    <w:rsid w:val="00C34A53"/>
    <w:rsid w:val="00C42E8B"/>
    <w:rsid w:val="00CC5B57"/>
    <w:rsid w:val="00CD480F"/>
    <w:rsid w:val="00CE7A62"/>
    <w:rsid w:val="00F4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E2"/>
  </w:style>
  <w:style w:type="paragraph" w:styleId="3">
    <w:name w:val="heading 3"/>
    <w:basedOn w:val="a"/>
    <w:link w:val="30"/>
    <w:uiPriority w:val="9"/>
    <w:qFormat/>
    <w:rsid w:val="00A32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2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324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БЭСТ-СОФТ</dc:creator>
  <cp:lastModifiedBy>Zver</cp:lastModifiedBy>
  <cp:revision>4</cp:revision>
  <dcterms:created xsi:type="dcterms:W3CDTF">2023-02-19T18:26:00Z</dcterms:created>
  <dcterms:modified xsi:type="dcterms:W3CDTF">2023-02-19T18:38:00Z</dcterms:modified>
</cp:coreProperties>
</file>